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78E9" w:rsidRDefault="002600C3" w:rsidP="0041756A">
      <w:pPr>
        <w:tabs>
          <w:tab w:val="left" w:pos="1725"/>
        </w:tabs>
        <w:jc w:val="center"/>
        <w:rPr>
          <w:b/>
          <w:sz w:val="28"/>
          <w:szCs w:val="28"/>
        </w:rPr>
      </w:pPr>
      <w:r w:rsidRPr="00AD7DE2">
        <w:rPr>
          <w:b/>
          <w:sz w:val="28"/>
          <w:szCs w:val="28"/>
        </w:rPr>
        <w:t>Договор</w:t>
      </w:r>
      <w:r w:rsidR="002C78E9" w:rsidRPr="00AD7DE2">
        <w:rPr>
          <w:b/>
          <w:sz w:val="28"/>
          <w:szCs w:val="28"/>
        </w:rPr>
        <w:t xml:space="preserve"> поставки</w:t>
      </w:r>
      <w:r w:rsidRPr="00AD7DE2">
        <w:rPr>
          <w:b/>
          <w:sz w:val="28"/>
          <w:szCs w:val="28"/>
        </w:rPr>
        <w:t xml:space="preserve"> №_____</w:t>
      </w:r>
    </w:p>
    <w:p w:rsidR="0041756A" w:rsidRPr="0041756A" w:rsidRDefault="0041756A" w:rsidP="0041756A">
      <w:pPr>
        <w:tabs>
          <w:tab w:val="left" w:pos="1725"/>
        </w:tabs>
        <w:jc w:val="center"/>
        <w:rPr>
          <w:b/>
          <w:sz w:val="28"/>
          <w:szCs w:val="28"/>
        </w:rPr>
      </w:pPr>
    </w:p>
    <w:p w:rsidR="007E3337" w:rsidRPr="0041756A" w:rsidRDefault="007E3337" w:rsidP="0041756A">
      <w:pPr>
        <w:tabs>
          <w:tab w:val="left" w:pos="1725"/>
        </w:tabs>
        <w:rPr>
          <w:b/>
          <w:sz w:val="22"/>
          <w:szCs w:val="22"/>
        </w:rPr>
      </w:pPr>
      <w:r w:rsidRPr="0041756A">
        <w:rPr>
          <w:b/>
          <w:sz w:val="22"/>
          <w:szCs w:val="22"/>
        </w:rPr>
        <w:t xml:space="preserve">г. _________________                                            </w:t>
      </w:r>
      <w:r w:rsidR="007F36A8">
        <w:rPr>
          <w:b/>
          <w:sz w:val="22"/>
          <w:szCs w:val="22"/>
        </w:rPr>
        <w:t xml:space="preserve">                             </w:t>
      </w:r>
      <w:r w:rsidRPr="0041756A">
        <w:rPr>
          <w:b/>
          <w:sz w:val="22"/>
          <w:szCs w:val="22"/>
        </w:rPr>
        <w:t xml:space="preserve">                       _______________20</w:t>
      </w:r>
      <w:r w:rsidR="00762F37">
        <w:rPr>
          <w:b/>
          <w:sz w:val="22"/>
          <w:szCs w:val="22"/>
        </w:rPr>
        <w:t>19</w:t>
      </w:r>
      <w:r w:rsidR="007F36A8">
        <w:rPr>
          <w:b/>
          <w:sz w:val="22"/>
          <w:szCs w:val="22"/>
        </w:rPr>
        <w:t>г</w:t>
      </w:r>
    </w:p>
    <w:p w:rsidR="0041756A" w:rsidRPr="0041756A" w:rsidRDefault="0041756A" w:rsidP="0041756A">
      <w:pPr>
        <w:tabs>
          <w:tab w:val="left" w:pos="1725"/>
        </w:tabs>
        <w:rPr>
          <w:b/>
          <w:sz w:val="22"/>
          <w:szCs w:val="22"/>
        </w:rPr>
      </w:pPr>
    </w:p>
    <w:p w:rsidR="00427A37" w:rsidRPr="00570343" w:rsidRDefault="00427A37" w:rsidP="00427A37">
      <w:pPr>
        <w:shd w:val="clear" w:color="auto" w:fill="FFFFFF"/>
        <w:tabs>
          <w:tab w:val="left" w:pos="1985"/>
          <w:tab w:val="left" w:leader="underscore" w:pos="9120"/>
        </w:tabs>
        <w:ind w:firstLine="567"/>
        <w:jc w:val="both"/>
        <w:rPr>
          <w:color w:val="000000"/>
          <w:sz w:val="22"/>
          <w:szCs w:val="22"/>
        </w:rPr>
      </w:pPr>
      <w:r w:rsidRPr="00570343">
        <w:rPr>
          <w:b/>
          <w:color w:val="000000"/>
          <w:sz w:val="22"/>
          <w:szCs w:val="22"/>
        </w:rPr>
        <w:t>Акционерное общество «Дальневосточная распределительная сетевая компания» (АО «ДРСК»)</w:t>
      </w:r>
      <w:r w:rsidRPr="00570343">
        <w:rPr>
          <w:color w:val="000000"/>
          <w:sz w:val="22"/>
          <w:szCs w:val="22"/>
        </w:rPr>
        <w:t xml:space="preserve">, именуемое в дальнейшем «Покупатель», в лице </w:t>
      </w:r>
      <w:r w:rsidR="00720F10">
        <w:rPr>
          <w:color w:val="000000"/>
          <w:sz w:val="22"/>
          <w:szCs w:val="22"/>
        </w:rPr>
        <w:t>_______________________</w:t>
      </w:r>
      <w:r w:rsidRPr="00570343">
        <w:rPr>
          <w:color w:val="000000"/>
          <w:sz w:val="22"/>
          <w:szCs w:val="22"/>
        </w:rPr>
        <w:t xml:space="preserve"> действующего на основании </w:t>
      </w:r>
      <w:r w:rsidR="00720F10">
        <w:rPr>
          <w:color w:val="000000"/>
          <w:sz w:val="22"/>
          <w:szCs w:val="22"/>
        </w:rPr>
        <w:t>__________________</w:t>
      </w:r>
      <w:r w:rsidRPr="00570343">
        <w:rPr>
          <w:color w:val="000000"/>
          <w:sz w:val="22"/>
          <w:szCs w:val="22"/>
        </w:rPr>
        <w:t xml:space="preserve">, с одной стороны, и </w:t>
      </w:r>
    </w:p>
    <w:p w:rsidR="00427A37" w:rsidRPr="00570343" w:rsidRDefault="00427A37" w:rsidP="00427A37">
      <w:pPr>
        <w:shd w:val="clear" w:color="auto" w:fill="FFFFFF"/>
        <w:tabs>
          <w:tab w:val="left" w:pos="1985"/>
          <w:tab w:val="left" w:leader="underscore" w:pos="9120"/>
        </w:tabs>
        <w:jc w:val="both"/>
        <w:rPr>
          <w:sz w:val="22"/>
          <w:szCs w:val="22"/>
        </w:rPr>
      </w:pPr>
      <w:r w:rsidRPr="00570343">
        <w:rPr>
          <w:b/>
          <w:color w:val="000000"/>
          <w:sz w:val="22"/>
          <w:szCs w:val="22"/>
        </w:rPr>
        <w:t xml:space="preserve">        </w:t>
      </w:r>
      <w:proofErr w:type="gramStart"/>
      <w:r w:rsidR="00720F10">
        <w:rPr>
          <w:b/>
          <w:color w:val="000000"/>
          <w:sz w:val="22"/>
          <w:szCs w:val="22"/>
        </w:rPr>
        <w:t>______________________</w:t>
      </w:r>
      <w:r w:rsidRPr="00570343">
        <w:rPr>
          <w:color w:val="000000"/>
          <w:sz w:val="22"/>
          <w:szCs w:val="22"/>
        </w:rPr>
        <w:t xml:space="preserve">, именуемое в дальнейшем «Поставщик», в лице </w:t>
      </w:r>
      <w:r w:rsidR="00720F10">
        <w:rPr>
          <w:color w:val="000000"/>
          <w:sz w:val="22"/>
          <w:szCs w:val="22"/>
        </w:rPr>
        <w:t>____________________</w:t>
      </w:r>
      <w:r w:rsidRPr="00570343">
        <w:rPr>
          <w:color w:val="000000"/>
          <w:sz w:val="22"/>
          <w:szCs w:val="22"/>
        </w:rPr>
        <w:t xml:space="preserve"> действующего на основании </w:t>
      </w:r>
      <w:r w:rsidR="00720F10">
        <w:rPr>
          <w:color w:val="000000"/>
          <w:sz w:val="22"/>
          <w:szCs w:val="22"/>
        </w:rPr>
        <w:t>____________________</w:t>
      </w:r>
      <w:r w:rsidRPr="00570343">
        <w:rPr>
          <w:color w:val="000000"/>
          <w:sz w:val="22"/>
          <w:szCs w:val="22"/>
        </w:rPr>
        <w:t xml:space="preserve">, с другой стороны, вместе именуемые «Стороны», </w:t>
      </w:r>
      <w:r w:rsidRPr="00570343">
        <w:rPr>
          <w:sz w:val="22"/>
          <w:szCs w:val="22"/>
        </w:rPr>
        <w:t>заключили настоящий Договор поставки о нижеследующем:</w:t>
      </w:r>
      <w:proofErr w:type="gramEnd"/>
    </w:p>
    <w:p w:rsidR="002C78E9" w:rsidRPr="0041756A" w:rsidRDefault="002C78E9" w:rsidP="0041756A">
      <w:pPr>
        <w:shd w:val="clear" w:color="auto" w:fill="FFFFFF"/>
        <w:ind w:right="2"/>
        <w:jc w:val="center"/>
        <w:rPr>
          <w:sz w:val="22"/>
          <w:szCs w:val="22"/>
        </w:rPr>
      </w:pPr>
      <w:r w:rsidRPr="0041756A">
        <w:rPr>
          <w:b/>
          <w:bCs/>
          <w:i/>
          <w:iCs/>
          <w:color w:val="000000"/>
          <w:sz w:val="22"/>
          <w:szCs w:val="22"/>
        </w:rPr>
        <w:t>1. ПРЕДМЕТ ДОГОВОРА</w:t>
      </w:r>
    </w:p>
    <w:p w:rsidR="002C78E9" w:rsidRPr="0041756A" w:rsidRDefault="002C78E9" w:rsidP="00E957EA">
      <w:pPr>
        <w:pStyle w:val="a8"/>
        <w:numPr>
          <w:ilvl w:val="1"/>
          <w:numId w:val="13"/>
        </w:numPr>
        <w:shd w:val="clear" w:color="auto" w:fill="FFFFFF"/>
        <w:tabs>
          <w:tab w:val="left" w:pos="709"/>
        </w:tabs>
        <w:ind w:left="0" w:firstLine="284"/>
        <w:jc w:val="both"/>
        <w:rPr>
          <w:sz w:val="22"/>
          <w:szCs w:val="22"/>
        </w:rPr>
      </w:pPr>
      <w:r w:rsidRPr="0041756A">
        <w:rPr>
          <w:color w:val="000000"/>
          <w:sz w:val="22"/>
          <w:szCs w:val="22"/>
        </w:rPr>
        <w:t xml:space="preserve">Поставщик обязуется поставить, а Покупатель принять и оплатить </w:t>
      </w:r>
      <w:r w:rsidR="00BA4C7A">
        <w:rPr>
          <w:color w:val="000000"/>
          <w:sz w:val="22"/>
          <w:szCs w:val="22"/>
        </w:rPr>
        <w:t>Товар</w:t>
      </w:r>
      <w:r w:rsidRPr="0041756A">
        <w:rPr>
          <w:color w:val="000000"/>
          <w:sz w:val="22"/>
          <w:szCs w:val="22"/>
        </w:rPr>
        <w:t>, согласно спецификаци</w:t>
      </w:r>
      <w:r w:rsidR="00762F37">
        <w:rPr>
          <w:color w:val="000000"/>
          <w:sz w:val="22"/>
          <w:szCs w:val="22"/>
        </w:rPr>
        <w:t>и</w:t>
      </w:r>
      <w:r w:rsidR="003E310D">
        <w:rPr>
          <w:color w:val="000000"/>
          <w:sz w:val="22"/>
          <w:szCs w:val="22"/>
        </w:rPr>
        <w:t xml:space="preserve"> </w:t>
      </w:r>
      <w:r w:rsidRPr="0041756A">
        <w:rPr>
          <w:color w:val="000000"/>
          <w:sz w:val="22"/>
          <w:szCs w:val="22"/>
        </w:rPr>
        <w:t xml:space="preserve"> №</w:t>
      </w:r>
      <w:r w:rsidR="00D60A33">
        <w:rPr>
          <w:color w:val="000000"/>
          <w:sz w:val="22"/>
          <w:szCs w:val="22"/>
        </w:rPr>
        <w:t xml:space="preserve"> 1,</w:t>
      </w:r>
      <w:r w:rsidR="003E310D">
        <w:rPr>
          <w:color w:val="000000"/>
          <w:sz w:val="22"/>
          <w:szCs w:val="22"/>
        </w:rPr>
        <w:t xml:space="preserve"> </w:t>
      </w:r>
      <w:r w:rsidRPr="0041756A">
        <w:rPr>
          <w:color w:val="000000"/>
          <w:sz w:val="22"/>
          <w:szCs w:val="22"/>
        </w:rPr>
        <w:t>являющ</w:t>
      </w:r>
      <w:r w:rsidR="00762F37">
        <w:rPr>
          <w:color w:val="000000"/>
          <w:sz w:val="22"/>
          <w:szCs w:val="22"/>
        </w:rPr>
        <w:t>ейс</w:t>
      </w:r>
      <w:r w:rsidRPr="0041756A">
        <w:rPr>
          <w:color w:val="000000"/>
          <w:sz w:val="22"/>
          <w:szCs w:val="22"/>
        </w:rPr>
        <w:t xml:space="preserve">я неотъемлемой частью настоящего договора. </w:t>
      </w:r>
    </w:p>
    <w:p w:rsidR="002C78E9" w:rsidRPr="0041756A" w:rsidRDefault="002C78E9" w:rsidP="00E957EA">
      <w:pPr>
        <w:pStyle w:val="a8"/>
        <w:numPr>
          <w:ilvl w:val="1"/>
          <w:numId w:val="13"/>
        </w:numPr>
        <w:shd w:val="clear" w:color="auto" w:fill="FFFFFF"/>
        <w:tabs>
          <w:tab w:val="left" w:pos="709"/>
        </w:tabs>
        <w:ind w:left="0" w:firstLine="284"/>
        <w:jc w:val="both"/>
        <w:rPr>
          <w:sz w:val="22"/>
          <w:szCs w:val="22"/>
        </w:rPr>
      </w:pPr>
      <w:r w:rsidRPr="0041756A">
        <w:rPr>
          <w:color w:val="000000"/>
          <w:sz w:val="22"/>
          <w:szCs w:val="22"/>
        </w:rPr>
        <w:t xml:space="preserve">Наименование, единица измерения, количество, цена, сумма </w:t>
      </w:r>
      <w:r w:rsidR="00086F69">
        <w:rPr>
          <w:color w:val="000000"/>
          <w:sz w:val="22"/>
          <w:szCs w:val="22"/>
        </w:rPr>
        <w:t xml:space="preserve">поставляемого </w:t>
      </w:r>
      <w:r w:rsidR="00BA4C7A">
        <w:rPr>
          <w:color w:val="000000"/>
          <w:sz w:val="22"/>
          <w:szCs w:val="22"/>
        </w:rPr>
        <w:t>Товара</w:t>
      </w:r>
      <w:r w:rsidR="00086F69">
        <w:rPr>
          <w:color w:val="000000"/>
          <w:sz w:val="22"/>
          <w:szCs w:val="22"/>
        </w:rPr>
        <w:t xml:space="preserve"> </w:t>
      </w:r>
      <w:r w:rsidRPr="0041756A">
        <w:rPr>
          <w:color w:val="000000"/>
          <w:sz w:val="22"/>
          <w:szCs w:val="22"/>
        </w:rPr>
        <w:t>и грузополучател</w:t>
      </w:r>
      <w:r w:rsidR="00762F37">
        <w:rPr>
          <w:color w:val="000000"/>
          <w:sz w:val="22"/>
          <w:szCs w:val="22"/>
        </w:rPr>
        <w:t>ь</w:t>
      </w:r>
      <w:r w:rsidRPr="0041756A">
        <w:rPr>
          <w:color w:val="000000"/>
          <w:sz w:val="22"/>
          <w:szCs w:val="22"/>
        </w:rPr>
        <w:t xml:space="preserve"> определя</w:t>
      </w:r>
      <w:r w:rsidR="00762F37">
        <w:rPr>
          <w:color w:val="000000"/>
          <w:sz w:val="22"/>
          <w:szCs w:val="22"/>
        </w:rPr>
        <w:t>е</w:t>
      </w:r>
      <w:r w:rsidRPr="0041756A">
        <w:rPr>
          <w:color w:val="000000"/>
          <w:sz w:val="22"/>
          <w:szCs w:val="22"/>
        </w:rPr>
        <w:t>тся спецификаци</w:t>
      </w:r>
      <w:r w:rsidR="00762F37">
        <w:rPr>
          <w:color w:val="000000"/>
          <w:sz w:val="22"/>
          <w:szCs w:val="22"/>
        </w:rPr>
        <w:t>ей</w:t>
      </w:r>
      <w:r w:rsidRPr="0041756A">
        <w:rPr>
          <w:color w:val="000000"/>
          <w:sz w:val="22"/>
          <w:szCs w:val="22"/>
        </w:rPr>
        <w:t xml:space="preserve"> № </w:t>
      </w:r>
      <w:r w:rsidR="00D16353">
        <w:rPr>
          <w:color w:val="000000"/>
          <w:sz w:val="22"/>
          <w:szCs w:val="22"/>
        </w:rPr>
        <w:t xml:space="preserve">1 </w:t>
      </w:r>
      <w:r w:rsidRPr="0041756A">
        <w:rPr>
          <w:color w:val="000000"/>
          <w:sz w:val="22"/>
          <w:szCs w:val="22"/>
        </w:rPr>
        <w:t xml:space="preserve">к настоящему договору.  </w:t>
      </w:r>
    </w:p>
    <w:p w:rsidR="002C78E9" w:rsidRPr="00CA155A" w:rsidRDefault="00CA155A" w:rsidP="000A0023">
      <w:pPr>
        <w:pStyle w:val="a8"/>
        <w:numPr>
          <w:ilvl w:val="1"/>
          <w:numId w:val="13"/>
        </w:numPr>
        <w:shd w:val="clear" w:color="auto" w:fill="FFFFFF"/>
        <w:tabs>
          <w:tab w:val="left" w:pos="709"/>
        </w:tabs>
        <w:spacing w:after="240"/>
        <w:ind w:left="0" w:right="17" w:firstLine="284"/>
        <w:jc w:val="both"/>
        <w:rPr>
          <w:sz w:val="22"/>
          <w:szCs w:val="22"/>
        </w:rPr>
      </w:pPr>
      <w:r w:rsidRPr="00CA155A">
        <w:rPr>
          <w:color w:val="000000"/>
          <w:sz w:val="22"/>
          <w:szCs w:val="22"/>
        </w:rPr>
        <w:t xml:space="preserve">Технические характеристики поставляемого </w:t>
      </w:r>
      <w:r w:rsidR="00BA4C7A">
        <w:rPr>
          <w:color w:val="000000"/>
          <w:sz w:val="22"/>
          <w:szCs w:val="22"/>
        </w:rPr>
        <w:t>Товара</w:t>
      </w:r>
      <w:r w:rsidRPr="00CA155A">
        <w:rPr>
          <w:color w:val="000000"/>
          <w:sz w:val="22"/>
          <w:szCs w:val="22"/>
        </w:rPr>
        <w:t xml:space="preserve"> должны соответствовать техническим требованиям</w:t>
      </w:r>
      <w:r w:rsidR="001C5702">
        <w:rPr>
          <w:color w:val="000000"/>
          <w:sz w:val="22"/>
          <w:szCs w:val="22"/>
        </w:rPr>
        <w:t xml:space="preserve"> Покупателя</w:t>
      </w:r>
      <w:r w:rsidR="00762F37">
        <w:rPr>
          <w:color w:val="000000"/>
          <w:sz w:val="22"/>
          <w:szCs w:val="22"/>
        </w:rPr>
        <w:t>,</w:t>
      </w:r>
      <w:r w:rsidR="000A0023">
        <w:rPr>
          <w:color w:val="000000"/>
          <w:sz w:val="22"/>
          <w:szCs w:val="22"/>
        </w:rPr>
        <w:t xml:space="preserve"> указанным в </w:t>
      </w:r>
      <w:r w:rsidR="00427A37">
        <w:rPr>
          <w:color w:val="000000"/>
          <w:sz w:val="22"/>
          <w:szCs w:val="22"/>
        </w:rPr>
        <w:t>Приложении №1</w:t>
      </w:r>
      <w:r w:rsidR="00427A37" w:rsidRPr="00427A37">
        <w:rPr>
          <w:color w:val="000000"/>
          <w:sz w:val="22"/>
          <w:szCs w:val="22"/>
        </w:rPr>
        <w:t xml:space="preserve"> </w:t>
      </w:r>
      <w:r w:rsidR="00427A37">
        <w:rPr>
          <w:color w:val="000000"/>
          <w:sz w:val="22"/>
          <w:szCs w:val="22"/>
        </w:rPr>
        <w:t>к настоящему договору</w:t>
      </w:r>
      <w:r w:rsidR="00F90429">
        <w:rPr>
          <w:color w:val="000000"/>
          <w:sz w:val="22"/>
          <w:szCs w:val="22"/>
        </w:rPr>
        <w:t>.</w:t>
      </w:r>
    </w:p>
    <w:p w:rsidR="002C78E9" w:rsidRPr="0041756A" w:rsidRDefault="002C78E9" w:rsidP="0041756A">
      <w:pPr>
        <w:shd w:val="clear" w:color="auto" w:fill="FFFFFF"/>
        <w:jc w:val="center"/>
        <w:rPr>
          <w:sz w:val="22"/>
          <w:szCs w:val="22"/>
        </w:rPr>
      </w:pPr>
      <w:r w:rsidRPr="0041756A">
        <w:rPr>
          <w:b/>
          <w:bCs/>
          <w:i/>
          <w:iCs/>
          <w:color w:val="000000"/>
          <w:sz w:val="22"/>
          <w:szCs w:val="22"/>
        </w:rPr>
        <w:t>2. УСЛОВИЯ ПОСТАВКИ</w:t>
      </w:r>
    </w:p>
    <w:p w:rsidR="002C78E9" w:rsidRPr="0041756A" w:rsidRDefault="002C78E9" w:rsidP="00E957EA">
      <w:pPr>
        <w:pStyle w:val="a8"/>
        <w:numPr>
          <w:ilvl w:val="0"/>
          <w:numId w:val="15"/>
        </w:numPr>
        <w:shd w:val="clear" w:color="auto" w:fill="FFFFFF"/>
        <w:tabs>
          <w:tab w:val="left" w:pos="567"/>
          <w:tab w:val="left" w:pos="709"/>
        </w:tabs>
        <w:ind w:left="0" w:firstLine="284"/>
        <w:jc w:val="both"/>
        <w:rPr>
          <w:sz w:val="22"/>
          <w:szCs w:val="22"/>
        </w:rPr>
      </w:pPr>
      <w:proofErr w:type="gramStart"/>
      <w:r w:rsidRPr="0041756A">
        <w:rPr>
          <w:color w:val="000000"/>
          <w:sz w:val="22"/>
          <w:szCs w:val="22"/>
        </w:rPr>
        <w:t xml:space="preserve">Датой поставки </w:t>
      </w:r>
      <w:r w:rsidR="00BA4C7A">
        <w:rPr>
          <w:color w:val="000000"/>
          <w:sz w:val="22"/>
          <w:szCs w:val="22"/>
        </w:rPr>
        <w:t>Товара</w:t>
      </w:r>
      <w:r w:rsidRPr="0041756A">
        <w:rPr>
          <w:color w:val="000000"/>
          <w:sz w:val="22"/>
          <w:szCs w:val="22"/>
        </w:rPr>
        <w:t xml:space="preserve"> считается дата п</w:t>
      </w:r>
      <w:r w:rsidR="00D94F25">
        <w:rPr>
          <w:color w:val="000000"/>
          <w:sz w:val="22"/>
          <w:szCs w:val="22"/>
        </w:rPr>
        <w:t>риемки</w:t>
      </w:r>
      <w:r w:rsidRPr="0041756A">
        <w:rPr>
          <w:color w:val="000000"/>
          <w:sz w:val="22"/>
          <w:szCs w:val="22"/>
        </w:rPr>
        <w:t xml:space="preserve"> груз</w:t>
      </w:r>
      <w:r w:rsidR="006F0CFB">
        <w:rPr>
          <w:color w:val="000000"/>
          <w:sz w:val="22"/>
          <w:szCs w:val="22"/>
        </w:rPr>
        <w:t>ополучател</w:t>
      </w:r>
      <w:r w:rsidR="00762F37">
        <w:rPr>
          <w:color w:val="000000"/>
          <w:sz w:val="22"/>
          <w:szCs w:val="22"/>
        </w:rPr>
        <w:t>е</w:t>
      </w:r>
      <w:r w:rsidR="006F0CFB">
        <w:rPr>
          <w:color w:val="000000"/>
          <w:sz w:val="22"/>
          <w:szCs w:val="22"/>
        </w:rPr>
        <w:t>м (</w:t>
      </w:r>
      <w:r w:rsidR="00427A37" w:rsidRPr="00BD40A7">
        <w:rPr>
          <w:color w:val="000000"/>
          <w:sz w:val="22"/>
          <w:szCs w:val="22"/>
        </w:rPr>
        <w:t>филиал АО «ДРСК»:</w:t>
      </w:r>
      <w:proofErr w:type="gramEnd"/>
      <w:r w:rsidR="00427A37">
        <w:rPr>
          <w:color w:val="000000"/>
          <w:sz w:val="22"/>
          <w:szCs w:val="22"/>
        </w:rPr>
        <w:t xml:space="preserve"> </w:t>
      </w:r>
      <w:proofErr w:type="gramStart"/>
      <w:r w:rsidR="004146C3">
        <w:rPr>
          <w:color w:val="000000"/>
          <w:sz w:val="21"/>
          <w:szCs w:val="21"/>
        </w:rPr>
        <w:t>«Южно-Якутские ЭС»</w:t>
      </w:r>
      <w:r w:rsidR="00851B2F">
        <w:rPr>
          <w:color w:val="000000"/>
          <w:sz w:val="22"/>
          <w:szCs w:val="22"/>
        </w:rPr>
        <w:t>)</w:t>
      </w:r>
      <w:r w:rsidRPr="0041756A">
        <w:rPr>
          <w:color w:val="000000"/>
          <w:sz w:val="22"/>
          <w:szCs w:val="22"/>
        </w:rPr>
        <w:t xml:space="preserve"> </w:t>
      </w:r>
      <w:r w:rsidR="00BA4C7A">
        <w:rPr>
          <w:color w:val="000000"/>
          <w:sz w:val="22"/>
          <w:szCs w:val="22"/>
        </w:rPr>
        <w:t>Товара</w:t>
      </w:r>
      <w:r w:rsidRPr="0041756A">
        <w:rPr>
          <w:color w:val="000000"/>
          <w:sz w:val="22"/>
          <w:szCs w:val="22"/>
        </w:rPr>
        <w:t xml:space="preserve"> на склад</w:t>
      </w:r>
      <w:r w:rsidR="00086F69">
        <w:rPr>
          <w:color w:val="000000"/>
          <w:sz w:val="22"/>
          <w:szCs w:val="22"/>
        </w:rPr>
        <w:t>е</w:t>
      </w:r>
      <w:r w:rsidRPr="0041756A">
        <w:rPr>
          <w:color w:val="000000"/>
          <w:sz w:val="22"/>
          <w:szCs w:val="22"/>
        </w:rPr>
        <w:t xml:space="preserve"> </w:t>
      </w:r>
      <w:r w:rsidR="000E7C62">
        <w:rPr>
          <w:color w:val="000000"/>
          <w:sz w:val="22"/>
          <w:szCs w:val="22"/>
        </w:rPr>
        <w:t>Грузополучател</w:t>
      </w:r>
      <w:r w:rsidRPr="0041756A">
        <w:rPr>
          <w:color w:val="000000"/>
          <w:sz w:val="22"/>
          <w:szCs w:val="22"/>
        </w:rPr>
        <w:t>я</w:t>
      </w:r>
      <w:r w:rsidR="00D94F25">
        <w:rPr>
          <w:color w:val="000000"/>
          <w:sz w:val="22"/>
          <w:szCs w:val="22"/>
        </w:rPr>
        <w:t xml:space="preserve"> и подписания товарной накладной ТОРГ-12</w:t>
      </w:r>
      <w:r w:rsidR="00D85B20">
        <w:rPr>
          <w:color w:val="000000"/>
          <w:sz w:val="22"/>
          <w:szCs w:val="22"/>
        </w:rPr>
        <w:t xml:space="preserve"> или Универсального передаточного документа (УПД).</w:t>
      </w:r>
      <w:proofErr w:type="gramEnd"/>
    </w:p>
    <w:p w:rsidR="000626EF"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sz w:val="22"/>
          <w:szCs w:val="22"/>
        </w:rPr>
      </w:pPr>
      <w:r w:rsidRPr="0041756A">
        <w:rPr>
          <w:color w:val="000000"/>
          <w:sz w:val="22"/>
          <w:szCs w:val="22"/>
        </w:rPr>
        <w:t xml:space="preserve">Риск случайной гибели </w:t>
      </w:r>
      <w:r w:rsidR="00BA4C7A">
        <w:rPr>
          <w:color w:val="000000"/>
          <w:sz w:val="22"/>
          <w:szCs w:val="22"/>
        </w:rPr>
        <w:t>Товара</w:t>
      </w:r>
      <w:r w:rsidRPr="0041756A">
        <w:rPr>
          <w:color w:val="000000"/>
          <w:sz w:val="22"/>
          <w:szCs w:val="22"/>
        </w:rPr>
        <w:t xml:space="preserve"> или случайной его порчи переходит на Покупателя с момента исполнения Поставщиком обязанности по поставке.</w:t>
      </w:r>
    </w:p>
    <w:p w:rsidR="002C78E9"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sz w:val="22"/>
          <w:szCs w:val="22"/>
        </w:rPr>
      </w:pPr>
      <w:r w:rsidRPr="0041756A">
        <w:rPr>
          <w:color w:val="000000"/>
          <w:sz w:val="22"/>
          <w:szCs w:val="22"/>
        </w:rPr>
        <w:t xml:space="preserve">Срок поставки </w:t>
      </w:r>
      <w:r w:rsidR="00BA4C7A">
        <w:rPr>
          <w:color w:val="000000"/>
          <w:sz w:val="22"/>
          <w:szCs w:val="22"/>
        </w:rPr>
        <w:t xml:space="preserve">Товара </w:t>
      </w:r>
      <w:r w:rsidR="000E7C62">
        <w:rPr>
          <w:color w:val="000000"/>
          <w:sz w:val="22"/>
          <w:szCs w:val="22"/>
        </w:rPr>
        <w:t>-</w:t>
      </w:r>
      <w:r w:rsidR="004146C3">
        <w:rPr>
          <w:color w:val="000000"/>
          <w:sz w:val="22"/>
          <w:szCs w:val="22"/>
        </w:rPr>
        <w:t xml:space="preserve"> </w:t>
      </w:r>
      <w:r w:rsidR="004146C3" w:rsidRPr="004146C3">
        <w:rPr>
          <w:b/>
          <w:color w:val="000000"/>
          <w:sz w:val="21"/>
          <w:szCs w:val="21"/>
        </w:rPr>
        <w:t>срок до 28 февраля 20</w:t>
      </w:r>
      <w:r w:rsidR="00762F37">
        <w:rPr>
          <w:b/>
          <w:color w:val="000000"/>
          <w:sz w:val="21"/>
          <w:szCs w:val="21"/>
        </w:rPr>
        <w:t>20</w:t>
      </w:r>
      <w:r w:rsidR="004146C3" w:rsidRPr="004146C3">
        <w:rPr>
          <w:b/>
          <w:color w:val="000000"/>
          <w:sz w:val="21"/>
          <w:szCs w:val="21"/>
        </w:rPr>
        <w:t>г</w:t>
      </w:r>
      <w:r w:rsidR="004146C3">
        <w:rPr>
          <w:b/>
          <w:color w:val="000000"/>
          <w:sz w:val="21"/>
          <w:szCs w:val="21"/>
        </w:rPr>
        <w:t>.</w:t>
      </w:r>
    </w:p>
    <w:p w:rsidR="002C78E9" w:rsidRPr="0041756A" w:rsidRDefault="002C78E9" w:rsidP="00E957EA">
      <w:pPr>
        <w:pStyle w:val="a8"/>
        <w:widowControl w:val="0"/>
        <w:numPr>
          <w:ilvl w:val="0"/>
          <w:numId w:val="15"/>
        </w:numPr>
        <w:shd w:val="clear" w:color="auto" w:fill="FFFFFF"/>
        <w:tabs>
          <w:tab w:val="left" w:pos="709"/>
        </w:tabs>
        <w:autoSpaceDE w:val="0"/>
        <w:autoSpaceDN w:val="0"/>
        <w:adjustRightInd w:val="0"/>
        <w:ind w:left="0" w:firstLine="284"/>
        <w:jc w:val="both"/>
        <w:rPr>
          <w:color w:val="000000"/>
          <w:sz w:val="22"/>
          <w:szCs w:val="22"/>
        </w:rPr>
      </w:pPr>
      <w:r w:rsidRPr="0041756A">
        <w:rPr>
          <w:color w:val="000000"/>
          <w:sz w:val="22"/>
          <w:szCs w:val="22"/>
        </w:rPr>
        <w:t xml:space="preserve">Упаковка </w:t>
      </w:r>
      <w:r w:rsidR="00115E3D">
        <w:rPr>
          <w:color w:val="000000"/>
          <w:sz w:val="22"/>
          <w:szCs w:val="22"/>
        </w:rPr>
        <w:t xml:space="preserve">(тара) </w:t>
      </w:r>
      <w:r w:rsidR="00BA4C7A">
        <w:rPr>
          <w:color w:val="000000"/>
          <w:sz w:val="22"/>
          <w:szCs w:val="22"/>
        </w:rPr>
        <w:t>Товара</w:t>
      </w:r>
      <w:r w:rsidRPr="0041756A">
        <w:rPr>
          <w:color w:val="000000"/>
          <w:sz w:val="22"/>
          <w:szCs w:val="22"/>
        </w:rPr>
        <w:t xml:space="preserve"> должна соответствовать </w:t>
      </w:r>
      <w:r w:rsidR="000E7C62">
        <w:rPr>
          <w:color w:val="000000"/>
          <w:sz w:val="22"/>
          <w:szCs w:val="22"/>
        </w:rPr>
        <w:t xml:space="preserve"> </w:t>
      </w:r>
      <w:r w:rsidRPr="0041756A">
        <w:rPr>
          <w:color w:val="000000"/>
          <w:sz w:val="22"/>
          <w:szCs w:val="22"/>
        </w:rPr>
        <w:t>типу</w:t>
      </w:r>
      <w:r w:rsidR="00115E3D">
        <w:rPr>
          <w:color w:val="000000"/>
          <w:sz w:val="22"/>
          <w:szCs w:val="22"/>
        </w:rPr>
        <w:t xml:space="preserve"> </w:t>
      </w:r>
      <w:r w:rsidR="00BA4C7A">
        <w:rPr>
          <w:color w:val="000000"/>
          <w:sz w:val="22"/>
          <w:szCs w:val="22"/>
        </w:rPr>
        <w:t>Товара</w:t>
      </w:r>
      <w:r w:rsidRPr="0041756A">
        <w:rPr>
          <w:color w:val="000000"/>
          <w:sz w:val="22"/>
          <w:szCs w:val="22"/>
        </w:rPr>
        <w:t xml:space="preserve">  и обеспечивать </w:t>
      </w:r>
      <w:r w:rsidR="00115E3D">
        <w:rPr>
          <w:color w:val="000000"/>
          <w:sz w:val="22"/>
          <w:szCs w:val="22"/>
        </w:rPr>
        <w:t xml:space="preserve">его </w:t>
      </w:r>
      <w:r w:rsidRPr="0041756A">
        <w:rPr>
          <w:color w:val="000000"/>
          <w:sz w:val="22"/>
          <w:szCs w:val="22"/>
        </w:rPr>
        <w:t>сохранность во время перевозки.</w:t>
      </w:r>
    </w:p>
    <w:p w:rsidR="002C78E9" w:rsidRDefault="002C78E9" w:rsidP="00E957EA">
      <w:pPr>
        <w:pStyle w:val="a8"/>
        <w:numPr>
          <w:ilvl w:val="0"/>
          <w:numId w:val="15"/>
        </w:numPr>
        <w:shd w:val="clear" w:color="auto" w:fill="FFFFFF"/>
        <w:tabs>
          <w:tab w:val="left" w:pos="709"/>
        </w:tabs>
        <w:ind w:left="0" w:firstLine="284"/>
        <w:jc w:val="both"/>
        <w:rPr>
          <w:sz w:val="22"/>
          <w:szCs w:val="22"/>
        </w:rPr>
      </w:pPr>
      <w:r w:rsidRPr="0041756A">
        <w:rPr>
          <w:sz w:val="22"/>
          <w:szCs w:val="22"/>
        </w:rPr>
        <w:t>Стороны обязуются не позднее 20 дней до начала отгрузки незамедлительно информировать друг друга в письменной форме об изменении адресов и отгрузочных реквизитов, предусмотренных договором.</w:t>
      </w:r>
    </w:p>
    <w:p w:rsidR="00CF4961" w:rsidRPr="00CF4961" w:rsidRDefault="00CF4961" w:rsidP="00CF4961">
      <w:pPr>
        <w:pStyle w:val="a8"/>
        <w:numPr>
          <w:ilvl w:val="0"/>
          <w:numId w:val="15"/>
        </w:numPr>
        <w:shd w:val="clear" w:color="auto" w:fill="FFFFFF"/>
        <w:tabs>
          <w:tab w:val="left" w:pos="709"/>
        </w:tabs>
        <w:ind w:left="0" w:firstLine="284"/>
        <w:jc w:val="both"/>
        <w:rPr>
          <w:sz w:val="22"/>
          <w:szCs w:val="22"/>
        </w:rPr>
      </w:pPr>
      <w:r w:rsidRPr="00CF4961">
        <w:rPr>
          <w:sz w:val="22"/>
          <w:szCs w:val="22"/>
        </w:rPr>
        <w:t>Поставщик должен предоставить Грузополучателю вместе с Товаром сопроводительные документы на Товар (паспорт, сертификат, декларацию и прочие документы). При отгрузке Товара Поставщик предоставляет Грузополучателю копии указанных документов.</w:t>
      </w:r>
    </w:p>
    <w:p w:rsidR="00CF4961" w:rsidRPr="0041756A" w:rsidRDefault="00CF4961" w:rsidP="00CF4961">
      <w:pPr>
        <w:pStyle w:val="a8"/>
        <w:numPr>
          <w:ilvl w:val="0"/>
          <w:numId w:val="15"/>
        </w:numPr>
        <w:shd w:val="clear" w:color="auto" w:fill="FFFFFF"/>
        <w:tabs>
          <w:tab w:val="left" w:pos="709"/>
        </w:tabs>
        <w:ind w:left="0" w:firstLine="284"/>
        <w:jc w:val="both"/>
        <w:rPr>
          <w:sz w:val="22"/>
          <w:szCs w:val="22"/>
        </w:rPr>
      </w:pPr>
      <w:r w:rsidRPr="00A502E8">
        <w:rPr>
          <w:sz w:val="22"/>
          <w:szCs w:val="22"/>
        </w:rPr>
        <w:t xml:space="preserve">В </w:t>
      </w:r>
      <w:proofErr w:type="gramStart"/>
      <w:r w:rsidRPr="00A502E8">
        <w:rPr>
          <w:sz w:val="22"/>
          <w:szCs w:val="22"/>
        </w:rPr>
        <w:t>случае</w:t>
      </w:r>
      <w:proofErr w:type="gramEnd"/>
      <w:r w:rsidRPr="00A502E8">
        <w:rPr>
          <w:sz w:val="22"/>
          <w:szCs w:val="22"/>
        </w:rPr>
        <w:t xml:space="preserve"> поступления Товара без оригиналов документов, указанных в п.</w:t>
      </w:r>
      <w:r>
        <w:rPr>
          <w:sz w:val="22"/>
          <w:szCs w:val="22"/>
        </w:rPr>
        <w:t>2.6, п.</w:t>
      </w:r>
      <w:r w:rsidRPr="00A502E8">
        <w:rPr>
          <w:sz w:val="22"/>
          <w:szCs w:val="22"/>
        </w:rPr>
        <w:t>4.4.4 договора</w:t>
      </w:r>
      <w:r>
        <w:rPr>
          <w:sz w:val="22"/>
          <w:szCs w:val="22"/>
        </w:rPr>
        <w:t>, Товар принимается на ответственное хранение и считается, что Поставщик не исполнил свои обязательства по поставке Товара до момента поступления таких документов.</w:t>
      </w:r>
    </w:p>
    <w:p w:rsidR="007266CC" w:rsidRDefault="00CA521A" w:rsidP="000A0023">
      <w:pPr>
        <w:pStyle w:val="a8"/>
        <w:numPr>
          <w:ilvl w:val="0"/>
          <w:numId w:val="15"/>
        </w:numPr>
        <w:shd w:val="clear" w:color="auto" w:fill="FFFFFF"/>
        <w:tabs>
          <w:tab w:val="left" w:pos="993"/>
        </w:tabs>
        <w:spacing w:after="240"/>
        <w:ind w:hanging="436"/>
        <w:jc w:val="both"/>
        <w:rPr>
          <w:sz w:val="22"/>
          <w:szCs w:val="22"/>
        </w:rPr>
      </w:pPr>
      <w:r w:rsidRPr="00CA521A">
        <w:rPr>
          <w:sz w:val="22"/>
          <w:szCs w:val="22"/>
        </w:rPr>
        <w:t>Поставляем</w:t>
      </w:r>
      <w:r w:rsidR="00F6119A">
        <w:rPr>
          <w:sz w:val="22"/>
          <w:szCs w:val="22"/>
        </w:rPr>
        <w:t>ый</w:t>
      </w:r>
      <w:r w:rsidRPr="00CA521A">
        <w:rPr>
          <w:sz w:val="22"/>
          <w:szCs w:val="22"/>
        </w:rPr>
        <w:t xml:space="preserve"> </w:t>
      </w:r>
      <w:r w:rsidR="00F6119A">
        <w:rPr>
          <w:color w:val="000000"/>
          <w:sz w:val="22"/>
          <w:szCs w:val="22"/>
        </w:rPr>
        <w:t>То</w:t>
      </w:r>
      <w:r w:rsidR="005A11C5">
        <w:rPr>
          <w:color w:val="000000"/>
          <w:sz w:val="22"/>
          <w:szCs w:val="22"/>
        </w:rPr>
        <w:t>в</w:t>
      </w:r>
      <w:r w:rsidR="00F6119A">
        <w:rPr>
          <w:color w:val="000000"/>
          <w:sz w:val="22"/>
          <w:szCs w:val="22"/>
        </w:rPr>
        <w:t>ар</w:t>
      </w:r>
      <w:r w:rsidRPr="00CA521A">
        <w:rPr>
          <w:sz w:val="22"/>
          <w:szCs w:val="22"/>
        </w:rPr>
        <w:t xml:space="preserve"> долж</w:t>
      </w:r>
      <w:r w:rsidR="00F6119A">
        <w:rPr>
          <w:sz w:val="22"/>
          <w:szCs w:val="22"/>
        </w:rPr>
        <w:t>е</w:t>
      </w:r>
      <w:r w:rsidRPr="00CA521A">
        <w:rPr>
          <w:sz w:val="22"/>
          <w:szCs w:val="22"/>
        </w:rPr>
        <w:t>н быть свободным от любых прав третьих лиц</w:t>
      </w:r>
      <w:r>
        <w:rPr>
          <w:sz w:val="22"/>
          <w:szCs w:val="22"/>
        </w:rPr>
        <w:t>.</w:t>
      </w:r>
    </w:p>
    <w:p w:rsidR="002C78E9" w:rsidRPr="0041756A" w:rsidRDefault="002C78E9" w:rsidP="0041756A">
      <w:pPr>
        <w:shd w:val="clear" w:color="auto" w:fill="FFFFFF"/>
        <w:tabs>
          <w:tab w:val="left" w:pos="931"/>
        </w:tabs>
        <w:jc w:val="center"/>
        <w:rPr>
          <w:sz w:val="22"/>
          <w:szCs w:val="22"/>
        </w:rPr>
      </w:pPr>
      <w:r w:rsidRPr="0041756A">
        <w:rPr>
          <w:b/>
          <w:bCs/>
          <w:i/>
          <w:iCs/>
          <w:color w:val="000000"/>
          <w:sz w:val="22"/>
          <w:szCs w:val="22"/>
        </w:rPr>
        <w:t xml:space="preserve">3. КАЧЕСТВО </w:t>
      </w:r>
      <w:r w:rsidR="00F6119A">
        <w:rPr>
          <w:b/>
          <w:bCs/>
          <w:i/>
          <w:iCs/>
          <w:color w:val="000000"/>
          <w:sz w:val="22"/>
          <w:szCs w:val="22"/>
        </w:rPr>
        <w:t>ТОВАРА</w:t>
      </w:r>
      <w:r w:rsidRPr="0041756A">
        <w:rPr>
          <w:b/>
          <w:bCs/>
          <w:i/>
          <w:iCs/>
          <w:color w:val="000000"/>
          <w:sz w:val="22"/>
          <w:szCs w:val="22"/>
        </w:rPr>
        <w:t>, ПОРЯДОК ПРИЕМКИ</w:t>
      </w:r>
    </w:p>
    <w:p w:rsidR="004146C3" w:rsidRPr="0066400C" w:rsidRDefault="004146C3" w:rsidP="004146C3">
      <w:pPr>
        <w:widowControl w:val="0"/>
        <w:numPr>
          <w:ilvl w:val="0"/>
          <w:numId w:val="16"/>
        </w:numPr>
        <w:shd w:val="clear" w:color="auto" w:fill="FFFFFF"/>
        <w:tabs>
          <w:tab w:val="left" w:pos="709"/>
        </w:tabs>
        <w:autoSpaceDE w:val="0"/>
        <w:autoSpaceDN w:val="0"/>
        <w:adjustRightInd w:val="0"/>
        <w:ind w:left="0" w:firstLine="284"/>
        <w:jc w:val="both"/>
        <w:rPr>
          <w:color w:val="000000"/>
          <w:sz w:val="22"/>
          <w:szCs w:val="22"/>
        </w:rPr>
      </w:pPr>
      <w:r>
        <w:rPr>
          <w:color w:val="000000"/>
          <w:sz w:val="22"/>
          <w:szCs w:val="22"/>
        </w:rPr>
        <w:t>Товар</w:t>
      </w:r>
      <w:r w:rsidRPr="00E957EA">
        <w:rPr>
          <w:sz w:val="22"/>
          <w:szCs w:val="22"/>
        </w:rPr>
        <w:t xml:space="preserve"> долж</w:t>
      </w:r>
      <w:r>
        <w:rPr>
          <w:sz w:val="22"/>
          <w:szCs w:val="22"/>
        </w:rPr>
        <w:t>е</w:t>
      </w:r>
      <w:r w:rsidRPr="00E957EA">
        <w:rPr>
          <w:sz w:val="22"/>
          <w:szCs w:val="22"/>
        </w:rPr>
        <w:t>н иметь сертификат соответствия ГОСТу, ТУ, действующим на территории РФ, быть новым не ранее</w:t>
      </w:r>
      <w:r>
        <w:rPr>
          <w:sz w:val="22"/>
          <w:szCs w:val="22"/>
        </w:rPr>
        <w:t xml:space="preserve"> </w:t>
      </w:r>
      <w:r w:rsidRPr="00E957EA">
        <w:rPr>
          <w:sz w:val="22"/>
          <w:szCs w:val="22"/>
        </w:rPr>
        <w:t>201</w:t>
      </w:r>
      <w:r w:rsidR="004F1192">
        <w:rPr>
          <w:sz w:val="22"/>
          <w:szCs w:val="22"/>
        </w:rPr>
        <w:t>9</w:t>
      </w:r>
      <w:r w:rsidRPr="00E957EA">
        <w:rPr>
          <w:sz w:val="22"/>
          <w:szCs w:val="22"/>
        </w:rPr>
        <w:t>г. выпуска и ранее не использованным.</w:t>
      </w:r>
    </w:p>
    <w:p w:rsidR="0066400C" w:rsidRPr="00E957EA" w:rsidRDefault="004146C3" w:rsidP="004146C3">
      <w:pPr>
        <w:widowControl w:val="0"/>
        <w:numPr>
          <w:ilvl w:val="0"/>
          <w:numId w:val="16"/>
        </w:numPr>
        <w:shd w:val="clear" w:color="auto" w:fill="FFFFFF"/>
        <w:tabs>
          <w:tab w:val="left" w:pos="709"/>
        </w:tabs>
        <w:autoSpaceDE w:val="0"/>
        <w:autoSpaceDN w:val="0"/>
        <w:adjustRightInd w:val="0"/>
        <w:ind w:left="0" w:firstLine="284"/>
        <w:jc w:val="both"/>
        <w:rPr>
          <w:color w:val="000000"/>
          <w:sz w:val="22"/>
          <w:szCs w:val="22"/>
        </w:rPr>
      </w:pPr>
      <w:r w:rsidRPr="0066400C">
        <w:rPr>
          <w:color w:val="000000"/>
          <w:sz w:val="22"/>
          <w:szCs w:val="22"/>
        </w:rPr>
        <w:t xml:space="preserve">Гарантийный срок на </w:t>
      </w:r>
      <w:r>
        <w:rPr>
          <w:color w:val="000000"/>
          <w:sz w:val="22"/>
          <w:szCs w:val="22"/>
        </w:rPr>
        <w:t>Товар</w:t>
      </w:r>
      <w:r w:rsidRPr="0066400C">
        <w:rPr>
          <w:color w:val="000000"/>
          <w:sz w:val="22"/>
          <w:szCs w:val="22"/>
        </w:rPr>
        <w:t xml:space="preserve"> </w:t>
      </w:r>
      <w:r>
        <w:rPr>
          <w:color w:val="000000"/>
          <w:sz w:val="22"/>
          <w:szCs w:val="22"/>
        </w:rPr>
        <w:t>согласно гарантии завода-изготовителя</w:t>
      </w:r>
      <w:r w:rsidRPr="0066400C">
        <w:rPr>
          <w:color w:val="000000"/>
          <w:sz w:val="22"/>
          <w:szCs w:val="22"/>
        </w:rPr>
        <w:t xml:space="preserve">.  Время начала исчисления гарантийного срока – с момента </w:t>
      </w:r>
      <w:r>
        <w:rPr>
          <w:color w:val="000000"/>
          <w:sz w:val="22"/>
          <w:szCs w:val="22"/>
        </w:rPr>
        <w:t>поставки Товара на склад Грузополучателя</w:t>
      </w:r>
      <w:r w:rsidRPr="0066400C">
        <w:rPr>
          <w:color w:val="000000"/>
          <w:sz w:val="22"/>
          <w:szCs w:val="22"/>
        </w:rPr>
        <w:t xml:space="preserve">. </w:t>
      </w:r>
      <w:r w:rsidR="0066400C" w:rsidRPr="0066400C">
        <w:rPr>
          <w:color w:val="000000"/>
          <w:sz w:val="22"/>
          <w:szCs w:val="22"/>
        </w:rPr>
        <w:t xml:space="preserve"> Поставщик должен за свой счет и в сроки, согласованные с Покупателем, устранять любые дефекты в поставляемом </w:t>
      </w:r>
      <w:r w:rsidR="00F6119A">
        <w:rPr>
          <w:color w:val="000000"/>
          <w:sz w:val="22"/>
          <w:szCs w:val="22"/>
        </w:rPr>
        <w:t>Товаре</w:t>
      </w:r>
      <w:r w:rsidR="0066400C" w:rsidRPr="0066400C">
        <w:rPr>
          <w:color w:val="000000"/>
          <w:sz w:val="22"/>
          <w:szCs w:val="22"/>
        </w:rPr>
        <w:t xml:space="preserve">,  </w:t>
      </w:r>
      <w:proofErr w:type="gramStart"/>
      <w:r w:rsidR="0066400C" w:rsidRPr="0066400C">
        <w:rPr>
          <w:color w:val="000000"/>
          <w:sz w:val="22"/>
          <w:szCs w:val="22"/>
        </w:rPr>
        <w:t>выявленных</w:t>
      </w:r>
      <w:proofErr w:type="gramEnd"/>
      <w:r w:rsidR="0066400C" w:rsidRPr="0066400C">
        <w:rPr>
          <w:color w:val="000000"/>
          <w:sz w:val="22"/>
          <w:szCs w:val="22"/>
        </w:rPr>
        <w:t xml:space="preserve"> в период гарантийного срока. </w:t>
      </w:r>
      <w:proofErr w:type="gramStart"/>
      <w:r w:rsidR="0066400C" w:rsidRPr="0066400C">
        <w:rPr>
          <w:color w:val="000000"/>
          <w:sz w:val="22"/>
          <w:szCs w:val="22"/>
        </w:rPr>
        <w:t xml:space="preserve">В случае выхода из строя </w:t>
      </w:r>
      <w:r w:rsidR="00F6119A">
        <w:rPr>
          <w:color w:val="000000"/>
          <w:sz w:val="22"/>
          <w:szCs w:val="22"/>
        </w:rPr>
        <w:t>Товара</w:t>
      </w:r>
      <w:r w:rsidR="0066400C" w:rsidRPr="0066400C">
        <w:rPr>
          <w:color w:val="000000"/>
          <w:sz w:val="22"/>
          <w:szCs w:val="22"/>
        </w:rPr>
        <w:t xml:space="preserve"> Поставщик обязан направить своего представителя для участия в составлении акта, фиксирующего дефекты, согласования порядка и сроков их устранения не позднее 10 дней со дня получения письменного извещения Покупателя.</w:t>
      </w:r>
      <w:proofErr w:type="gramEnd"/>
      <w:r w:rsidR="0066400C" w:rsidRPr="0066400C">
        <w:rPr>
          <w:color w:val="000000"/>
          <w:sz w:val="22"/>
          <w:szCs w:val="22"/>
        </w:rPr>
        <w:t xml:space="preserve"> Гарантийный срок в этом случае продлевается соответственно на период устранения дефектов</w:t>
      </w:r>
    </w:p>
    <w:p w:rsidR="002C78E9" w:rsidRPr="0041756A" w:rsidRDefault="002C78E9" w:rsidP="00E957EA">
      <w:pPr>
        <w:pStyle w:val="a8"/>
        <w:numPr>
          <w:ilvl w:val="0"/>
          <w:numId w:val="16"/>
        </w:numPr>
        <w:tabs>
          <w:tab w:val="left" w:pos="709"/>
          <w:tab w:val="left" w:pos="993"/>
        </w:tabs>
        <w:ind w:left="0" w:firstLine="284"/>
        <w:jc w:val="both"/>
        <w:rPr>
          <w:color w:val="000000"/>
          <w:sz w:val="22"/>
          <w:szCs w:val="22"/>
        </w:rPr>
      </w:pPr>
      <w:r w:rsidRPr="0041756A">
        <w:rPr>
          <w:color w:val="000000"/>
          <w:sz w:val="22"/>
          <w:szCs w:val="22"/>
        </w:rPr>
        <w:t xml:space="preserve">Приемка </w:t>
      </w:r>
      <w:r w:rsidR="005440CA">
        <w:rPr>
          <w:color w:val="000000"/>
          <w:sz w:val="22"/>
          <w:szCs w:val="22"/>
        </w:rPr>
        <w:t>Товара</w:t>
      </w:r>
      <w:r w:rsidR="00E957EA">
        <w:rPr>
          <w:color w:val="000000"/>
          <w:sz w:val="22"/>
          <w:szCs w:val="22"/>
        </w:rPr>
        <w:t xml:space="preserve"> </w:t>
      </w:r>
      <w:r w:rsidRPr="0041756A">
        <w:rPr>
          <w:color w:val="000000"/>
          <w:sz w:val="22"/>
          <w:szCs w:val="22"/>
        </w:rPr>
        <w:t xml:space="preserve"> по количеству производится в течение </w:t>
      </w:r>
      <w:r w:rsidRPr="0041756A">
        <w:rPr>
          <w:b/>
          <w:color w:val="000000"/>
          <w:sz w:val="22"/>
          <w:szCs w:val="22"/>
        </w:rPr>
        <w:t>20-ти рабочих дней</w:t>
      </w:r>
      <w:r w:rsidRPr="0041756A">
        <w:rPr>
          <w:color w:val="000000"/>
          <w:sz w:val="22"/>
          <w:szCs w:val="22"/>
        </w:rPr>
        <w:t xml:space="preserve"> и в порядке, определенном «Инструкцией о порядке приемки продукции производственно-технического назначения и товаров народного потребления по количеству», утвержденной постановлением Госарбитража при Совете Министров СССР от 15.06.65 года № П-6 с последующими изменениями и дополнениями</w:t>
      </w:r>
      <w:r w:rsidR="00E957EA">
        <w:rPr>
          <w:color w:val="000000"/>
          <w:sz w:val="22"/>
          <w:szCs w:val="22"/>
        </w:rPr>
        <w:t xml:space="preserve"> (</w:t>
      </w:r>
      <w:r w:rsidR="00E957EA" w:rsidRPr="007556AF">
        <w:rPr>
          <w:spacing w:val="4"/>
          <w:sz w:val="22"/>
          <w:szCs w:val="22"/>
        </w:rPr>
        <w:t>за исключением пунктов 18,21,29-32)</w:t>
      </w:r>
      <w:r w:rsidRPr="0041756A">
        <w:rPr>
          <w:color w:val="000000"/>
          <w:sz w:val="22"/>
          <w:szCs w:val="22"/>
        </w:rPr>
        <w:t>.</w:t>
      </w:r>
    </w:p>
    <w:p w:rsidR="002C78E9" w:rsidRDefault="002C78E9" w:rsidP="00E957EA">
      <w:pPr>
        <w:pStyle w:val="a8"/>
        <w:numPr>
          <w:ilvl w:val="0"/>
          <w:numId w:val="16"/>
        </w:numPr>
        <w:tabs>
          <w:tab w:val="left" w:pos="709"/>
          <w:tab w:val="left" w:pos="993"/>
        </w:tabs>
        <w:ind w:left="0" w:firstLine="284"/>
        <w:jc w:val="both"/>
        <w:rPr>
          <w:color w:val="000000"/>
          <w:sz w:val="22"/>
          <w:szCs w:val="22"/>
        </w:rPr>
      </w:pPr>
      <w:proofErr w:type="gramStart"/>
      <w:r w:rsidRPr="0041756A">
        <w:rPr>
          <w:color w:val="000000"/>
          <w:sz w:val="22"/>
          <w:szCs w:val="22"/>
        </w:rPr>
        <w:t xml:space="preserve">Приемка </w:t>
      </w:r>
      <w:r w:rsidR="005440CA">
        <w:rPr>
          <w:color w:val="000000"/>
          <w:sz w:val="22"/>
          <w:szCs w:val="22"/>
        </w:rPr>
        <w:t>Товара</w:t>
      </w:r>
      <w:r w:rsidRPr="0041756A">
        <w:rPr>
          <w:color w:val="000000"/>
          <w:sz w:val="22"/>
          <w:szCs w:val="22"/>
        </w:rPr>
        <w:t xml:space="preserve"> по качеству производится в течение </w:t>
      </w:r>
      <w:r w:rsidRPr="0041756A">
        <w:rPr>
          <w:b/>
          <w:color w:val="000000"/>
          <w:sz w:val="22"/>
          <w:szCs w:val="22"/>
        </w:rPr>
        <w:t>20-ти рабочих дней</w:t>
      </w:r>
      <w:r w:rsidRPr="0041756A">
        <w:rPr>
          <w:color w:val="000000"/>
          <w:sz w:val="22"/>
          <w:szCs w:val="22"/>
        </w:rPr>
        <w:t xml:space="preserve"> и в порядке, определенном «Инструкцией о порядке приемки продукции производственно-технического назначения и товаров народного потребления по качеству», утвержденной постановлением </w:t>
      </w:r>
      <w:r w:rsidRPr="0041756A">
        <w:rPr>
          <w:color w:val="000000"/>
          <w:sz w:val="22"/>
          <w:szCs w:val="22"/>
        </w:rPr>
        <w:lastRenderedPageBreak/>
        <w:t>Госарбитража при Совете Министров СССР от 25.04.66 года № П-7 с последующими изменениями и дополнениями</w:t>
      </w:r>
      <w:r w:rsidR="00B00F79">
        <w:rPr>
          <w:color w:val="000000"/>
          <w:sz w:val="22"/>
          <w:szCs w:val="22"/>
        </w:rPr>
        <w:t xml:space="preserve"> </w:t>
      </w:r>
      <w:r w:rsidR="00B00F79" w:rsidRPr="007556AF">
        <w:rPr>
          <w:spacing w:val="4"/>
          <w:sz w:val="22"/>
          <w:szCs w:val="22"/>
        </w:rPr>
        <w:t>за исключением пунктов 18,21,29-32)</w:t>
      </w:r>
      <w:r w:rsidRPr="0041756A">
        <w:rPr>
          <w:color w:val="000000"/>
          <w:sz w:val="22"/>
          <w:szCs w:val="22"/>
        </w:rPr>
        <w:t>.</w:t>
      </w:r>
      <w:proofErr w:type="gramEnd"/>
    </w:p>
    <w:p w:rsidR="007E29E2" w:rsidRPr="007E29E2" w:rsidRDefault="007E29E2" w:rsidP="00A90031">
      <w:pPr>
        <w:pStyle w:val="a8"/>
        <w:numPr>
          <w:ilvl w:val="0"/>
          <w:numId w:val="16"/>
        </w:numPr>
        <w:tabs>
          <w:tab w:val="left" w:pos="0"/>
          <w:tab w:val="left" w:pos="709"/>
        </w:tabs>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несоответствия поставленного </w:t>
      </w:r>
      <w:r w:rsidR="00F6119A">
        <w:rPr>
          <w:color w:val="000000"/>
          <w:sz w:val="22"/>
          <w:szCs w:val="22"/>
        </w:rPr>
        <w:t>Товара</w:t>
      </w:r>
      <w:r w:rsidRPr="007E29E2">
        <w:rPr>
          <w:color w:val="000000"/>
          <w:sz w:val="22"/>
          <w:szCs w:val="22"/>
        </w:rPr>
        <w:t xml:space="preserve"> характеристикам, заявленным Покупателем,  Покупатель вправе потребовать от Поставщика соразмерного уменьшения покупной цены или   </w:t>
      </w:r>
      <w:r w:rsidR="00F6119A">
        <w:rPr>
          <w:color w:val="000000"/>
          <w:sz w:val="22"/>
          <w:szCs w:val="22"/>
        </w:rPr>
        <w:t xml:space="preserve">требовать поставки Товара с заявленными характеристиками </w:t>
      </w:r>
      <w:r w:rsidRPr="007E29E2">
        <w:rPr>
          <w:color w:val="000000"/>
          <w:sz w:val="22"/>
          <w:szCs w:val="22"/>
        </w:rPr>
        <w:t xml:space="preserve">в срок, указанный Покупателем. </w:t>
      </w:r>
      <w:proofErr w:type="gramStart"/>
      <w:r w:rsidR="00A90031" w:rsidRPr="00A73728">
        <w:rPr>
          <w:color w:val="000000"/>
          <w:sz w:val="22"/>
          <w:szCs w:val="22"/>
        </w:rPr>
        <w:t xml:space="preserve">В случае существенного нарушения требований к качеству </w:t>
      </w:r>
      <w:r w:rsidR="00F6119A">
        <w:rPr>
          <w:color w:val="000000"/>
          <w:sz w:val="22"/>
          <w:szCs w:val="22"/>
        </w:rPr>
        <w:t>Товара</w:t>
      </w:r>
      <w:r w:rsidR="00A90031" w:rsidRPr="00A73728">
        <w:rPr>
          <w:color w:val="000000"/>
          <w:sz w:val="22"/>
          <w:szCs w:val="22"/>
        </w:rPr>
        <w:t xml:space="preserve">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Покупатель вправе предъявить Поставщику письменное требование о замене </w:t>
      </w:r>
      <w:r w:rsidR="00F6119A">
        <w:rPr>
          <w:color w:val="000000"/>
          <w:sz w:val="22"/>
          <w:szCs w:val="22"/>
        </w:rPr>
        <w:t>Товара</w:t>
      </w:r>
      <w:r w:rsidR="00A90031" w:rsidRPr="00A73728">
        <w:rPr>
          <w:color w:val="000000"/>
          <w:sz w:val="22"/>
          <w:szCs w:val="22"/>
        </w:rPr>
        <w:t xml:space="preserve"> ненадлежащего качества </w:t>
      </w:r>
      <w:r w:rsidR="00F6119A">
        <w:rPr>
          <w:color w:val="000000"/>
          <w:sz w:val="22"/>
          <w:szCs w:val="22"/>
        </w:rPr>
        <w:t>Товаром</w:t>
      </w:r>
      <w:r w:rsidR="00A90031" w:rsidRPr="00A73728">
        <w:rPr>
          <w:color w:val="000000"/>
          <w:sz w:val="22"/>
          <w:szCs w:val="22"/>
        </w:rPr>
        <w:t xml:space="preserve">, соответствующим </w:t>
      </w:r>
      <w:r w:rsidR="00391611" w:rsidRPr="00A73728">
        <w:rPr>
          <w:color w:val="000000"/>
          <w:sz w:val="22"/>
          <w:szCs w:val="22"/>
        </w:rPr>
        <w:t>заявленным характеристикам</w:t>
      </w:r>
      <w:r w:rsidR="00A90031" w:rsidRPr="00A73728">
        <w:rPr>
          <w:color w:val="000000"/>
          <w:sz w:val="22"/>
          <w:szCs w:val="22"/>
        </w:rPr>
        <w:t>.</w:t>
      </w:r>
      <w:proofErr w:type="gramEnd"/>
      <w:r w:rsidR="00A90031" w:rsidRPr="00A73728">
        <w:rPr>
          <w:color w:val="000000"/>
          <w:sz w:val="22"/>
          <w:szCs w:val="22"/>
        </w:rPr>
        <w:t xml:space="preserve"> </w:t>
      </w:r>
      <w:r w:rsidRPr="00A73728">
        <w:rPr>
          <w:color w:val="000000"/>
          <w:sz w:val="22"/>
          <w:szCs w:val="22"/>
        </w:rPr>
        <w:t xml:space="preserve"> При неудовлетворении требования Покупатель вправе  отказаться от исполнения договора. Договор будет считаться расторгнутым с момента получения Поставщиком от Покупателя уведомления о расторжении.</w:t>
      </w:r>
    </w:p>
    <w:p w:rsidR="007E29E2" w:rsidRPr="007E29E2" w:rsidRDefault="007E29E2" w:rsidP="009C2DB1">
      <w:pPr>
        <w:pStyle w:val="a8"/>
        <w:numPr>
          <w:ilvl w:val="0"/>
          <w:numId w:val="16"/>
        </w:numPr>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обнаружения недостачи, некомплектности либо поставки некачественного </w:t>
      </w:r>
      <w:r w:rsidR="005440CA">
        <w:rPr>
          <w:color w:val="000000"/>
          <w:sz w:val="22"/>
          <w:szCs w:val="22"/>
        </w:rPr>
        <w:t>Товара</w:t>
      </w:r>
      <w:r w:rsidRPr="007E29E2">
        <w:rPr>
          <w:color w:val="000000"/>
          <w:sz w:val="22"/>
          <w:szCs w:val="22"/>
        </w:rPr>
        <w:t xml:space="preserve">, Покупатель (Грузополучатель) обязан приостановить приемку и вызвать представителя Поставщика для участия в приемке </w:t>
      </w:r>
      <w:r w:rsidR="005440CA">
        <w:rPr>
          <w:color w:val="000000"/>
          <w:sz w:val="22"/>
          <w:szCs w:val="22"/>
        </w:rPr>
        <w:t>Товара</w:t>
      </w:r>
      <w:r w:rsidRPr="007E29E2">
        <w:rPr>
          <w:color w:val="000000"/>
          <w:sz w:val="22"/>
          <w:szCs w:val="22"/>
        </w:rPr>
        <w:t xml:space="preserve">. В </w:t>
      </w:r>
      <w:proofErr w:type="gramStart"/>
      <w:r w:rsidRPr="007E29E2">
        <w:rPr>
          <w:color w:val="000000"/>
          <w:sz w:val="22"/>
          <w:szCs w:val="22"/>
        </w:rPr>
        <w:t>случае</w:t>
      </w:r>
      <w:proofErr w:type="gramEnd"/>
      <w:r w:rsidRPr="007E29E2">
        <w:rPr>
          <w:color w:val="000000"/>
          <w:sz w:val="22"/>
          <w:szCs w:val="22"/>
        </w:rPr>
        <w:t xml:space="preserve"> неявки представителя Поставщика в срок, указанный в вызове Покупателя (Грузополучателя), Покупатель (Грузополучатель) составляет акт о приемке </w:t>
      </w:r>
      <w:r w:rsidR="005440CA">
        <w:rPr>
          <w:color w:val="000000"/>
          <w:sz w:val="22"/>
          <w:szCs w:val="22"/>
        </w:rPr>
        <w:t>Товара</w:t>
      </w:r>
      <w:r w:rsidRPr="007E29E2">
        <w:rPr>
          <w:color w:val="000000"/>
          <w:sz w:val="22"/>
          <w:szCs w:val="22"/>
        </w:rPr>
        <w:t xml:space="preserve"> единолично.</w:t>
      </w:r>
    </w:p>
    <w:p w:rsidR="007E29E2" w:rsidRPr="007E29E2" w:rsidRDefault="007E29E2" w:rsidP="009C2DB1">
      <w:pPr>
        <w:pStyle w:val="a8"/>
        <w:numPr>
          <w:ilvl w:val="0"/>
          <w:numId w:val="16"/>
        </w:numPr>
        <w:tabs>
          <w:tab w:val="left" w:pos="142"/>
          <w:tab w:val="left" w:pos="709"/>
        </w:tabs>
        <w:ind w:left="0" w:firstLine="284"/>
        <w:jc w:val="both"/>
        <w:rPr>
          <w:color w:val="000000"/>
          <w:sz w:val="22"/>
          <w:szCs w:val="22"/>
        </w:rPr>
      </w:pPr>
      <w:proofErr w:type="gramStart"/>
      <w:r w:rsidRPr="007E29E2">
        <w:rPr>
          <w:color w:val="000000"/>
          <w:sz w:val="22"/>
          <w:szCs w:val="22"/>
        </w:rPr>
        <w:t xml:space="preserve">При выходе из строя </w:t>
      </w:r>
      <w:r w:rsidR="005440CA">
        <w:rPr>
          <w:color w:val="000000"/>
          <w:sz w:val="22"/>
          <w:szCs w:val="22"/>
        </w:rPr>
        <w:t>Товара</w:t>
      </w:r>
      <w:r w:rsidRPr="007E29E2">
        <w:rPr>
          <w:color w:val="000000"/>
          <w:sz w:val="22"/>
          <w:szCs w:val="22"/>
        </w:rPr>
        <w:t xml:space="preserve">, в период действия гарантийного срока, по причинам, не связанным с нарушениями действующих правил, технических условий  и инструкций изготовителя, либо по неустановленным причинам, Покупатель обязан в течение 5-ти календарных дней с момента выхода из строя </w:t>
      </w:r>
      <w:r w:rsidR="005440CA">
        <w:rPr>
          <w:color w:val="000000"/>
          <w:sz w:val="22"/>
          <w:szCs w:val="22"/>
        </w:rPr>
        <w:t>Товара</w:t>
      </w:r>
      <w:r w:rsidRPr="007E29E2">
        <w:rPr>
          <w:color w:val="000000"/>
          <w:sz w:val="22"/>
          <w:szCs w:val="22"/>
        </w:rPr>
        <w:t xml:space="preserve"> направить Поставщику письменное уведомление и вызвать представителя Поставщика для устранения причин повреждения.</w:t>
      </w:r>
      <w:proofErr w:type="gramEnd"/>
    </w:p>
    <w:p w:rsidR="007E29E2" w:rsidRPr="007E29E2" w:rsidRDefault="007E29E2" w:rsidP="009C2DB1">
      <w:pPr>
        <w:pStyle w:val="a8"/>
        <w:numPr>
          <w:ilvl w:val="0"/>
          <w:numId w:val="16"/>
        </w:numPr>
        <w:tabs>
          <w:tab w:val="left" w:pos="142"/>
        </w:tabs>
        <w:ind w:left="0" w:firstLine="284"/>
        <w:jc w:val="both"/>
        <w:rPr>
          <w:color w:val="000000"/>
          <w:sz w:val="22"/>
          <w:szCs w:val="22"/>
        </w:rPr>
      </w:pPr>
      <w:r w:rsidRPr="007E29E2">
        <w:rPr>
          <w:color w:val="000000"/>
          <w:sz w:val="22"/>
          <w:szCs w:val="22"/>
        </w:rPr>
        <w:t xml:space="preserve">По прибытию представителя Поставщика ему должны быть предоставлены все необходимые материалы для выявления причин  повреждения (протоколы проверки технического состояния поврежденного товара, выполненные на месте его установки организацией, имеющей на это право; протоколы испытаний и комплект документации на дату ввода </w:t>
      </w:r>
      <w:r w:rsidR="005440CA">
        <w:rPr>
          <w:color w:val="000000"/>
          <w:sz w:val="22"/>
          <w:szCs w:val="22"/>
        </w:rPr>
        <w:t>Товара</w:t>
      </w:r>
      <w:r w:rsidRPr="007E29E2">
        <w:rPr>
          <w:color w:val="000000"/>
          <w:sz w:val="22"/>
          <w:szCs w:val="22"/>
        </w:rPr>
        <w:t xml:space="preserve"> в эксплуатацию; эксплуатационную документацию; записи оперативных журналов и т.п.).</w:t>
      </w:r>
    </w:p>
    <w:p w:rsidR="007E29E2" w:rsidRPr="007E29E2" w:rsidRDefault="007E29E2" w:rsidP="009C2DB1">
      <w:pPr>
        <w:pStyle w:val="a8"/>
        <w:numPr>
          <w:ilvl w:val="0"/>
          <w:numId w:val="16"/>
        </w:numPr>
        <w:tabs>
          <w:tab w:val="left" w:pos="0"/>
          <w:tab w:val="left" w:pos="709"/>
        </w:tabs>
        <w:ind w:left="0" w:firstLine="284"/>
        <w:jc w:val="both"/>
        <w:rPr>
          <w:color w:val="000000"/>
          <w:sz w:val="22"/>
          <w:szCs w:val="22"/>
        </w:rPr>
      </w:pPr>
      <w:r w:rsidRPr="007E29E2">
        <w:rPr>
          <w:color w:val="000000"/>
          <w:sz w:val="22"/>
          <w:szCs w:val="22"/>
        </w:rPr>
        <w:t xml:space="preserve">При необходимости представитель Поставщика имеет право произвести осмотр поврежденного </w:t>
      </w:r>
      <w:r w:rsidR="005440CA">
        <w:rPr>
          <w:color w:val="000000"/>
          <w:sz w:val="22"/>
          <w:szCs w:val="22"/>
        </w:rPr>
        <w:t>Товара</w:t>
      </w:r>
      <w:r w:rsidRPr="007E29E2">
        <w:rPr>
          <w:color w:val="000000"/>
          <w:sz w:val="22"/>
          <w:szCs w:val="22"/>
        </w:rPr>
        <w:t xml:space="preserve"> на месте установки и его диагностику силами привлеченной, по своему усмотрению</w:t>
      </w:r>
      <w:r w:rsidR="00A97058">
        <w:rPr>
          <w:color w:val="000000"/>
          <w:sz w:val="22"/>
          <w:szCs w:val="22"/>
        </w:rPr>
        <w:t>,</w:t>
      </w:r>
      <w:r w:rsidRPr="007E29E2">
        <w:rPr>
          <w:color w:val="000000"/>
          <w:sz w:val="22"/>
          <w:szCs w:val="22"/>
        </w:rPr>
        <w:t xml:space="preserve"> лаборатории</w:t>
      </w:r>
      <w:r w:rsidR="00A97058">
        <w:rPr>
          <w:color w:val="000000"/>
          <w:sz w:val="22"/>
          <w:szCs w:val="22"/>
        </w:rPr>
        <w:t>. В</w:t>
      </w:r>
      <w:r w:rsidRPr="007E29E2">
        <w:rPr>
          <w:color w:val="000000"/>
          <w:sz w:val="22"/>
          <w:szCs w:val="22"/>
        </w:rPr>
        <w:t xml:space="preserve"> </w:t>
      </w:r>
      <w:proofErr w:type="gramStart"/>
      <w:r w:rsidRPr="007E29E2">
        <w:rPr>
          <w:color w:val="000000"/>
          <w:sz w:val="22"/>
          <w:szCs w:val="22"/>
        </w:rPr>
        <w:t>этом</w:t>
      </w:r>
      <w:proofErr w:type="gramEnd"/>
      <w:r w:rsidRPr="007E29E2">
        <w:rPr>
          <w:color w:val="000000"/>
          <w:sz w:val="22"/>
          <w:szCs w:val="22"/>
        </w:rPr>
        <w:t xml:space="preserve"> случае Покупатель обязан обеспечить возможность безопасного проведения работ.</w:t>
      </w:r>
    </w:p>
    <w:p w:rsidR="007E29E2" w:rsidRPr="007E29E2" w:rsidRDefault="007E29E2" w:rsidP="009C2DB1">
      <w:pPr>
        <w:pStyle w:val="a8"/>
        <w:numPr>
          <w:ilvl w:val="0"/>
          <w:numId w:val="16"/>
        </w:numPr>
        <w:tabs>
          <w:tab w:val="left" w:pos="851"/>
        </w:tabs>
        <w:ind w:left="0" w:firstLine="284"/>
        <w:jc w:val="both"/>
        <w:rPr>
          <w:color w:val="000000"/>
          <w:sz w:val="22"/>
          <w:szCs w:val="22"/>
        </w:rPr>
      </w:pPr>
      <w:r w:rsidRPr="007E29E2">
        <w:rPr>
          <w:color w:val="000000"/>
          <w:sz w:val="22"/>
          <w:szCs w:val="22"/>
        </w:rPr>
        <w:t>По результатам анализа, проведенного согласно п. 3.</w:t>
      </w:r>
      <w:r w:rsidR="005F77E2">
        <w:rPr>
          <w:color w:val="000000"/>
          <w:sz w:val="22"/>
          <w:szCs w:val="22"/>
        </w:rPr>
        <w:t>6</w:t>
      </w:r>
      <w:r w:rsidR="0019257A">
        <w:rPr>
          <w:color w:val="000000"/>
          <w:sz w:val="22"/>
          <w:szCs w:val="22"/>
        </w:rPr>
        <w:t>.-</w:t>
      </w:r>
      <w:r w:rsidRPr="007E29E2">
        <w:rPr>
          <w:color w:val="000000"/>
          <w:sz w:val="22"/>
          <w:szCs w:val="22"/>
        </w:rPr>
        <w:t xml:space="preserve"> 3.</w:t>
      </w:r>
      <w:r w:rsidR="005440CA">
        <w:rPr>
          <w:color w:val="000000"/>
          <w:sz w:val="22"/>
          <w:szCs w:val="22"/>
        </w:rPr>
        <w:t>9.</w:t>
      </w:r>
      <w:r w:rsidRPr="007E29E2">
        <w:rPr>
          <w:color w:val="000000"/>
          <w:sz w:val="22"/>
          <w:szCs w:val="22"/>
        </w:rPr>
        <w:t xml:space="preserve"> настоящего договора, составляется двухсторонний акт, являющийся основанием для исполнения сторонами своих обязательств по настоящему договору (проведение ремонта, возмещение расходов, замена товара и др.). В том случае, если одна из сторон отказывается подписывать акт, в акте делается соответствующая запись, и он считается надлежаще составленным. </w:t>
      </w:r>
    </w:p>
    <w:p w:rsidR="007E29E2" w:rsidRDefault="007E29E2" w:rsidP="000A0023">
      <w:pPr>
        <w:pStyle w:val="a8"/>
        <w:numPr>
          <w:ilvl w:val="0"/>
          <w:numId w:val="16"/>
        </w:numPr>
        <w:tabs>
          <w:tab w:val="left" w:pos="0"/>
          <w:tab w:val="left" w:pos="851"/>
        </w:tabs>
        <w:spacing w:after="240"/>
        <w:ind w:left="0" w:firstLine="284"/>
        <w:jc w:val="both"/>
        <w:rPr>
          <w:color w:val="000000"/>
          <w:sz w:val="22"/>
          <w:szCs w:val="22"/>
        </w:rPr>
      </w:pPr>
      <w:r w:rsidRPr="007E29E2">
        <w:rPr>
          <w:color w:val="000000"/>
          <w:sz w:val="22"/>
          <w:szCs w:val="22"/>
        </w:rPr>
        <w:t xml:space="preserve">В </w:t>
      </w:r>
      <w:proofErr w:type="gramStart"/>
      <w:r w:rsidRPr="007E29E2">
        <w:rPr>
          <w:color w:val="000000"/>
          <w:sz w:val="22"/>
          <w:szCs w:val="22"/>
        </w:rPr>
        <w:t>случае</w:t>
      </w:r>
      <w:proofErr w:type="gramEnd"/>
      <w:r w:rsidRPr="007E29E2">
        <w:rPr>
          <w:color w:val="000000"/>
          <w:sz w:val="22"/>
          <w:szCs w:val="22"/>
        </w:rPr>
        <w:t xml:space="preserve"> подтверждения факта недостатков все расходы, связанные с действиями, указанными в п. 3.</w:t>
      </w:r>
      <w:r w:rsidR="005F77E2">
        <w:rPr>
          <w:color w:val="000000"/>
          <w:sz w:val="22"/>
          <w:szCs w:val="22"/>
        </w:rPr>
        <w:t>6</w:t>
      </w:r>
      <w:r w:rsidRPr="007E29E2">
        <w:rPr>
          <w:color w:val="000000"/>
          <w:sz w:val="22"/>
          <w:szCs w:val="22"/>
        </w:rPr>
        <w:t>.-3.</w:t>
      </w:r>
      <w:r w:rsidR="0019257A">
        <w:rPr>
          <w:color w:val="000000"/>
          <w:sz w:val="22"/>
          <w:szCs w:val="22"/>
        </w:rPr>
        <w:t>9</w:t>
      </w:r>
      <w:r w:rsidRPr="007E29E2">
        <w:rPr>
          <w:color w:val="000000"/>
          <w:sz w:val="22"/>
          <w:szCs w:val="22"/>
        </w:rPr>
        <w:t xml:space="preserve">., возлагаются на Поставщика. В </w:t>
      </w:r>
      <w:proofErr w:type="gramStart"/>
      <w:r w:rsidRPr="007E29E2">
        <w:rPr>
          <w:color w:val="000000"/>
          <w:sz w:val="22"/>
          <w:szCs w:val="22"/>
        </w:rPr>
        <w:t>случае</w:t>
      </w:r>
      <w:proofErr w:type="gramEnd"/>
      <w:r w:rsidRPr="007E29E2">
        <w:rPr>
          <w:color w:val="000000"/>
          <w:sz w:val="22"/>
          <w:szCs w:val="22"/>
        </w:rPr>
        <w:t xml:space="preserve"> не подтверждения факта недостатка </w:t>
      </w:r>
      <w:r w:rsidR="005440CA">
        <w:rPr>
          <w:color w:val="000000"/>
          <w:sz w:val="22"/>
          <w:szCs w:val="22"/>
        </w:rPr>
        <w:t>Товара</w:t>
      </w:r>
      <w:r w:rsidRPr="007E29E2">
        <w:rPr>
          <w:color w:val="000000"/>
          <w:sz w:val="22"/>
          <w:szCs w:val="22"/>
        </w:rPr>
        <w:t>, все расходы, связанные с действиями, указанными в  п. 3.</w:t>
      </w:r>
      <w:r w:rsidR="0019257A">
        <w:rPr>
          <w:color w:val="000000"/>
          <w:sz w:val="22"/>
          <w:szCs w:val="22"/>
        </w:rPr>
        <w:t>8</w:t>
      </w:r>
      <w:r w:rsidRPr="007E29E2">
        <w:rPr>
          <w:color w:val="000000"/>
          <w:sz w:val="22"/>
          <w:szCs w:val="22"/>
        </w:rPr>
        <w:t>.-3.</w:t>
      </w:r>
      <w:r w:rsidR="0019257A">
        <w:rPr>
          <w:color w:val="000000"/>
          <w:sz w:val="22"/>
          <w:szCs w:val="22"/>
        </w:rPr>
        <w:t>9</w:t>
      </w:r>
      <w:r w:rsidRPr="007E29E2">
        <w:rPr>
          <w:color w:val="000000"/>
          <w:sz w:val="22"/>
          <w:szCs w:val="22"/>
        </w:rPr>
        <w:t>., возлагаются на Покупателя.</w:t>
      </w:r>
    </w:p>
    <w:p w:rsidR="004146C3" w:rsidRDefault="004146C3" w:rsidP="004146C3">
      <w:pPr>
        <w:pStyle w:val="a8"/>
        <w:numPr>
          <w:ilvl w:val="0"/>
          <w:numId w:val="16"/>
        </w:numPr>
        <w:tabs>
          <w:tab w:val="left" w:pos="0"/>
          <w:tab w:val="left" w:pos="851"/>
        </w:tabs>
        <w:spacing w:after="240"/>
        <w:ind w:left="0" w:firstLine="284"/>
        <w:jc w:val="both"/>
        <w:rPr>
          <w:color w:val="000000"/>
          <w:sz w:val="22"/>
          <w:szCs w:val="22"/>
        </w:rPr>
      </w:pPr>
      <w:proofErr w:type="spellStart"/>
      <w:r>
        <w:rPr>
          <w:color w:val="000000"/>
          <w:sz w:val="22"/>
          <w:szCs w:val="22"/>
        </w:rPr>
        <w:t>Толеранс</w:t>
      </w:r>
      <w:proofErr w:type="spellEnd"/>
      <w:r>
        <w:rPr>
          <w:color w:val="000000"/>
          <w:sz w:val="22"/>
          <w:szCs w:val="22"/>
        </w:rPr>
        <w:t xml:space="preserve"> поставки </w:t>
      </w:r>
      <w:r w:rsidRPr="002D3212">
        <w:rPr>
          <w:color w:val="000000"/>
          <w:sz w:val="22"/>
          <w:szCs w:val="22"/>
          <w:u w:val="single"/>
        </w:rPr>
        <w:t>+</w:t>
      </w:r>
      <w:r>
        <w:rPr>
          <w:color w:val="000000"/>
          <w:sz w:val="22"/>
          <w:szCs w:val="22"/>
          <w:u w:val="single"/>
        </w:rPr>
        <w:t xml:space="preserve"> </w:t>
      </w:r>
      <w:r>
        <w:rPr>
          <w:color w:val="000000"/>
          <w:sz w:val="22"/>
          <w:szCs w:val="22"/>
        </w:rPr>
        <w:t xml:space="preserve">5% от </w:t>
      </w:r>
      <w:r w:rsidRPr="002D3212">
        <w:rPr>
          <w:color w:val="000000"/>
          <w:sz w:val="22"/>
          <w:szCs w:val="22"/>
        </w:rPr>
        <w:t>объема</w:t>
      </w:r>
      <w:r>
        <w:rPr>
          <w:color w:val="000000"/>
          <w:sz w:val="22"/>
          <w:szCs w:val="22"/>
        </w:rPr>
        <w:t xml:space="preserve"> каждой номенклатурной единицы</w:t>
      </w:r>
      <w:r w:rsidRPr="002D3212">
        <w:rPr>
          <w:color w:val="000000"/>
          <w:sz w:val="22"/>
          <w:szCs w:val="22"/>
        </w:rPr>
        <w:t xml:space="preserve"> поставляемой партии Товара.</w:t>
      </w:r>
      <w:r>
        <w:rPr>
          <w:color w:val="000000"/>
          <w:sz w:val="22"/>
          <w:szCs w:val="22"/>
        </w:rPr>
        <w:t xml:space="preserve"> </w:t>
      </w:r>
    </w:p>
    <w:p w:rsidR="004F1192" w:rsidRPr="0032706D" w:rsidRDefault="004F1192" w:rsidP="004F1192">
      <w:pPr>
        <w:pStyle w:val="a8"/>
        <w:numPr>
          <w:ilvl w:val="0"/>
          <w:numId w:val="16"/>
        </w:numPr>
        <w:tabs>
          <w:tab w:val="left" w:pos="426"/>
          <w:tab w:val="left" w:pos="851"/>
        </w:tabs>
        <w:ind w:left="0" w:firstLine="284"/>
        <w:jc w:val="both"/>
      </w:pPr>
      <w:r w:rsidRPr="0032706D">
        <w:t>При приемке всей партии Товара обязательным является определение соответствия предоставленных образцов</w:t>
      </w:r>
      <w:r>
        <w:t xml:space="preserve"> </w:t>
      </w:r>
      <w:r w:rsidRPr="0032706D">
        <w:t>поставляемой партии Товара.</w:t>
      </w:r>
    </w:p>
    <w:p w:rsidR="002C78E9" w:rsidRPr="0041756A" w:rsidRDefault="002C78E9" w:rsidP="0041756A">
      <w:pPr>
        <w:shd w:val="clear" w:color="auto" w:fill="FFFFFF"/>
        <w:jc w:val="center"/>
        <w:rPr>
          <w:sz w:val="22"/>
          <w:szCs w:val="22"/>
        </w:rPr>
      </w:pPr>
      <w:r w:rsidRPr="0041756A">
        <w:rPr>
          <w:b/>
          <w:bCs/>
          <w:i/>
          <w:iCs/>
          <w:color w:val="000000"/>
          <w:sz w:val="22"/>
          <w:szCs w:val="22"/>
        </w:rPr>
        <w:t>4. ПОРЯДОК РАСЧЕТОВ</w:t>
      </w:r>
    </w:p>
    <w:p w:rsidR="008071E8" w:rsidRPr="008071E8" w:rsidRDefault="008071E8" w:rsidP="008071E8">
      <w:pPr>
        <w:pStyle w:val="a8"/>
        <w:widowControl w:val="0"/>
        <w:numPr>
          <w:ilvl w:val="0"/>
          <w:numId w:val="3"/>
        </w:numPr>
        <w:shd w:val="clear" w:color="auto" w:fill="FFFFFF"/>
        <w:tabs>
          <w:tab w:val="left" w:pos="953"/>
        </w:tabs>
        <w:autoSpaceDE w:val="0"/>
        <w:autoSpaceDN w:val="0"/>
        <w:adjustRightInd w:val="0"/>
        <w:ind w:left="0" w:firstLine="284"/>
        <w:jc w:val="both"/>
        <w:rPr>
          <w:color w:val="000000"/>
          <w:sz w:val="22"/>
          <w:szCs w:val="22"/>
        </w:rPr>
      </w:pPr>
      <w:r w:rsidRPr="008071E8">
        <w:rPr>
          <w:color w:val="000000"/>
          <w:sz w:val="22"/>
          <w:szCs w:val="22"/>
        </w:rPr>
        <w:t>Сумма договора, составляет</w:t>
      </w:r>
      <w:proofErr w:type="gramStart"/>
      <w:r w:rsidRPr="008071E8">
        <w:rPr>
          <w:color w:val="000000"/>
          <w:sz w:val="22"/>
          <w:szCs w:val="22"/>
        </w:rPr>
        <w:t xml:space="preserve"> </w:t>
      </w:r>
      <w:r>
        <w:rPr>
          <w:b/>
          <w:i/>
          <w:color w:val="000000"/>
          <w:sz w:val="22"/>
          <w:szCs w:val="22"/>
        </w:rPr>
        <w:t>______________</w:t>
      </w:r>
      <w:r w:rsidRPr="008071E8">
        <w:rPr>
          <w:b/>
          <w:i/>
          <w:color w:val="000000"/>
          <w:sz w:val="22"/>
          <w:szCs w:val="22"/>
        </w:rPr>
        <w:t xml:space="preserve"> (</w:t>
      </w:r>
      <w:r>
        <w:rPr>
          <w:b/>
          <w:i/>
          <w:color w:val="000000"/>
          <w:sz w:val="22"/>
          <w:szCs w:val="22"/>
        </w:rPr>
        <w:t>_____________</w:t>
      </w:r>
      <w:r w:rsidRPr="008071E8">
        <w:rPr>
          <w:b/>
          <w:i/>
          <w:color w:val="000000"/>
          <w:sz w:val="22"/>
          <w:szCs w:val="22"/>
        </w:rPr>
        <w:t xml:space="preserve">) </w:t>
      </w:r>
      <w:proofErr w:type="gramEnd"/>
      <w:r w:rsidRPr="008071E8">
        <w:rPr>
          <w:b/>
          <w:i/>
          <w:color w:val="000000"/>
          <w:sz w:val="22"/>
          <w:szCs w:val="22"/>
        </w:rPr>
        <w:t>рублей</w:t>
      </w:r>
      <w:r w:rsidRPr="008071E8">
        <w:rPr>
          <w:color w:val="000000"/>
          <w:sz w:val="22"/>
          <w:szCs w:val="22"/>
        </w:rPr>
        <w:t xml:space="preserve">, </w:t>
      </w:r>
      <w:r w:rsidR="004F1192">
        <w:rPr>
          <w:color w:val="000000"/>
          <w:sz w:val="22"/>
          <w:szCs w:val="22"/>
        </w:rPr>
        <w:t xml:space="preserve">с НДС (20%) и </w:t>
      </w:r>
      <w:r w:rsidRPr="008071E8">
        <w:rPr>
          <w:color w:val="000000"/>
          <w:sz w:val="22"/>
          <w:szCs w:val="22"/>
        </w:rPr>
        <w:t xml:space="preserve">  транспортн</w:t>
      </w:r>
      <w:r w:rsidR="004F1192">
        <w:rPr>
          <w:color w:val="000000"/>
          <w:sz w:val="22"/>
          <w:szCs w:val="22"/>
        </w:rPr>
        <w:t>ыми</w:t>
      </w:r>
      <w:r w:rsidRPr="008071E8">
        <w:rPr>
          <w:color w:val="000000"/>
          <w:sz w:val="22"/>
          <w:szCs w:val="22"/>
        </w:rPr>
        <w:t xml:space="preserve"> расход</w:t>
      </w:r>
      <w:r w:rsidR="004F1192">
        <w:rPr>
          <w:color w:val="000000"/>
          <w:sz w:val="22"/>
          <w:szCs w:val="22"/>
        </w:rPr>
        <w:t>ами</w:t>
      </w:r>
      <w:r>
        <w:rPr>
          <w:color w:val="000000"/>
          <w:sz w:val="22"/>
          <w:szCs w:val="22"/>
        </w:rPr>
        <w:t>.</w:t>
      </w:r>
    </w:p>
    <w:p w:rsidR="00D94F25" w:rsidRPr="00C80A6B" w:rsidRDefault="00D94F25" w:rsidP="006D2C53">
      <w:pPr>
        <w:numPr>
          <w:ilvl w:val="0"/>
          <w:numId w:val="3"/>
        </w:numPr>
        <w:shd w:val="clear" w:color="auto" w:fill="FFFFFF"/>
        <w:tabs>
          <w:tab w:val="left" w:pos="284"/>
          <w:tab w:val="left" w:pos="953"/>
        </w:tabs>
        <w:ind w:firstLine="284"/>
        <w:jc w:val="both"/>
        <w:rPr>
          <w:color w:val="000000"/>
          <w:sz w:val="22"/>
          <w:szCs w:val="22"/>
        </w:rPr>
      </w:pPr>
      <w:r w:rsidRPr="00C80A6B">
        <w:rPr>
          <w:color w:val="000000"/>
          <w:sz w:val="22"/>
          <w:szCs w:val="22"/>
        </w:rPr>
        <w:t xml:space="preserve">Оплата производится путем перечисления денежных средств на расчетный счет Поставщика, указанный в договоре, если иное не предусмотрено условиями договора. </w:t>
      </w:r>
      <w:r w:rsidR="006D2C53" w:rsidRPr="00C80A6B">
        <w:rPr>
          <w:color w:val="000000"/>
          <w:sz w:val="22"/>
          <w:szCs w:val="22"/>
        </w:rPr>
        <w:t>Расчеты по Договорам должны осуществляться в валюте Российской Федерации.</w:t>
      </w:r>
    </w:p>
    <w:p w:rsidR="00D94F25" w:rsidRPr="00A2453C" w:rsidRDefault="00D94F25" w:rsidP="00D94F25">
      <w:pPr>
        <w:shd w:val="clear" w:color="auto" w:fill="FFFFFF"/>
        <w:tabs>
          <w:tab w:val="left" w:pos="953"/>
        </w:tabs>
        <w:ind w:firstLine="284"/>
        <w:jc w:val="both"/>
        <w:rPr>
          <w:color w:val="000000"/>
          <w:sz w:val="22"/>
          <w:szCs w:val="22"/>
        </w:rPr>
      </w:pPr>
      <w:r w:rsidRPr="00A502E8">
        <w:rPr>
          <w:b/>
          <w:color w:val="000000"/>
          <w:sz w:val="22"/>
          <w:szCs w:val="22"/>
        </w:rPr>
        <w:t>4.3</w:t>
      </w:r>
      <w:r>
        <w:rPr>
          <w:b/>
          <w:color w:val="000000"/>
          <w:sz w:val="22"/>
          <w:szCs w:val="22"/>
        </w:rPr>
        <w:t>.</w:t>
      </w:r>
      <w:r w:rsidRPr="00A2453C">
        <w:rPr>
          <w:color w:val="000000"/>
          <w:sz w:val="22"/>
          <w:szCs w:val="22"/>
        </w:rPr>
        <w:t xml:space="preserve"> </w:t>
      </w:r>
      <w:r w:rsidRPr="00A502E8">
        <w:rPr>
          <w:color w:val="000000"/>
          <w:sz w:val="22"/>
          <w:szCs w:val="22"/>
        </w:rPr>
        <w:t xml:space="preserve">Расчет за поставленный Товар производится Покупателем в течение 30 (тридцати) календарных дней </w:t>
      </w:r>
      <w:proofErr w:type="gramStart"/>
      <w:r w:rsidRPr="00A502E8">
        <w:rPr>
          <w:color w:val="000000"/>
          <w:sz w:val="22"/>
          <w:szCs w:val="22"/>
        </w:rPr>
        <w:t>с даты  подписания</w:t>
      </w:r>
      <w:proofErr w:type="gramEnd"/>
      <w:r w:rsidRPr="00A502E8">
        <w:rPr>
          <w:color w:val="000000"/>
          <w:sz w:val="22"/>
          <w:szCs w:val="22"/>
        </w:rPr>
        <w:t xml:space="preserve"> </w:t>
      </w:r>
      <w:r w:rsidRPr="00A502E8">
        <w:rPr>
          <w:rFonts w:eastAsia="Calibri"/>
          <w:sz w:val="22"/>
          <w:szCs w:val="22"/>
        </w:rPr>
        <w:t>товарной накладной (ТОРГ-12)</w:t>
      </w:r>
      <w:r w:rsidR="00D85B20">
        <w:rPr>
          <w:rFonts w:eastAsia="Calibri"/>
          <w:sz w:val="22"/>
          <w:szCs w:val="22"/>
        </w:rPr>
        <w:t xml:space="preserve"> </w:t>
      </w:r>
      <w:r w:rsidR="00D85B20">
        <w:rPr>
          <w:color w:val="000000"/>
          <w:sz w:val="22"/>
          <w:szCs w:val="22"/>
        </w:rPr>
        <w:t>или Универсального передаточного документа (УПД)</w:t>
      </w:r>
      <w:r w:rsidRPr="00A502E8">
        <w:rPr>
          <w:color w:val="000000"/>
          <w:sz w:val="22"/>
          <w:szCs w:val="22"/>
        </w:rPr>
        <w:t xml:space="preserve"> на основании счета, выставленного Поставщиком.</w:t>
      </w:r>
      <w:r w:rsidRPr="00A2453C">
        <w:rPr>
          <w:color w:val="000000"/>
          <w:sz w:val="22"/>
          <w:szCs w:val="22"/>
        </w:rPr>
        <w:t xml:space="preserve">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t>4.4.</w:t>
      </w:r>
      <w:r w:rsidRPr="00EF44BF">
        <w:rPr>
          <w:sz w:val="22"/>
          <w:szCs w:val="22"/>
        </w:rPr>
        <w:t xml:space="preserve"> Порядок направления счет</w:t>
      </w:r>
      <w:r>
        <w:rPr>
          <w:sz w:val="22"/>
          <w:szCs w:val="22"/>
        </w:rPr>
        <w:t>ов</w:t>
      </w:r>
      <w:r w:rsidRPr="00EF44BF">
        <w:rPr>
          <w:sz w:val="22"/>
          <w:szCs w:val="22"/>
        </w:rPr>
        <w:t>/счетов-фактур</w:t>
      </w:r>
      <w:r w:rsidR="00D85B20">
        <w:rPr>
          <w:sz w:val="22"/>
          <w:szCs w:val="22"/>
        </w:rPr>
        <w:t>,</w:t>
      </w:r>
      <w:r w:rsidRPr="00EF44BF">
        <w:rPr>
          <w:sz w:val="22"/>
          <w:szCs w:val="22"/>
        </w:rPr>
        <w:t xml:space="preserve"> </w:t>
      </w:r>
      <w:r w:rsidRPr="00EF44BF">
        <w:rPr>
          <w:rFonts w:eastAsia="Calibri"/>
          <w:sz w:val="22"/>
          <w:szCs w:val="22"/>
        </w:rPr>
        <w:t>товарных накладных (ТОРГ-12)</w:t>
      </w:r>
      <w:r w:rsidR="00D85B20">
        <w:rPr>
          <w:rFonts w:eastAsia="Calibri"/>
          <w:sz w:val="22"/>
          <w:szCs w:val="22"/>
        </w:rPr>
        <w:t xml:space="preserve"> </w:t>
      </w:r>
      <w:r w:rsidR="00D85B20">
        <w:rPr>
          <w:color w:val="000000"/>
          <w:sz w:val="22"/>
          <w:szCs w:val="22"/>
        </w:rPr>
        <w:t>или Универсальных передаточных документов (УПД)</w:t>
      </w:r>
      <w:r w:rsidRPr="00EF44BF">
        <w:rPr>
          <w:sz w:val="22"/>
          <w:szCs w:val="22"/>
        </w:rPr>
        <w:t xml:space="preserve"> Покупателю: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t>4.4.1.</w:t>
      </w:r>
      <w:r w:rsidRPr="00EF44BF">
        <w:rPr>
          <w:sz w:val="22"/>
          <w:szCs w:val="22"/>
        </w:rPr>
        <w:t xml:space="preserve"> В </w:t>
      </w:r>
      <w:proofErr w:type="gramStart"/>
      <w:r w:rsidRPr="00EF44BF">
        <w:rPr>
          <w:sz w:val="22"/>
          <w:szCs w:val="22"/>
        </w:rPr>
        <w:t>случае</w:t>
      </w:r>
      <w:proofErr w:type="gramEnd"/>
      <w:r w:rsidRPr="00EF44BF">
        <w:rPr>
          <w:sz w:val="22"/>
          <w:szCs w:val="22"/>
        </w:rPr>
        <w:t xml:space="preserve"> выставления Поставщиком счета на сумму менее размера предусмотренного договором платежа, оплата осуществляется по сумме счета. </w:t>
      </w:r>
    </w:p>
    <w:p w:rsidR="00D94F25" w:rsidRPr="00EF44BF" w:rsidRDefault="00D94F25" w:rsidP="00D94F25">
      <w:pPr>
        <w:shd w:val="clear" w:color="auto" w:fill="FFFFFF"/>
        <w:tabs>
          <w:tab w:val="left" w:pos="953"/>
        </w:tabs>
        <w:ind w:firstLine="284"/>
        <w:jc w:val="both"/>
        <w:rPr>
          <w:sz w:val="22"/>
          <w:szCs w:val="22"/>
        </w:rPr>
      </w:pPr>
      <w:r w:rsidRPr="00EF44BF">
        <w:rPr>
          <w:b/>
          <w:sz w:val="22"/>
          <w:szCs w:val="22"/>
        </w:rPr>
        <w:lastRenderedPageBreak/>
        <w:t>4.4.2.</w:t>
      </w:r>
      <w:r w:rsidRPr="00EF44BF">
        <w:rPr>
          <w:sz w:val="22"/>
          <w:szCs w:val="22"/>
        </w:rPr>
        <w:t xml:space="preserve"> </w:t>
      </w:r>
      <w:proofErr w:type="gramStart"/>
      <w:r w:rsidRPr="00EF44BF">
        <w:rPr>
          <w:sz w:val="22"/>
          <w:szCs w:val="22"/>
        </w:rPr>
        <w:t xml:space="preserve">В случае выставления текущего или дополнительных счетов в отношении того же платежа на сумму превышающую размер предусмотренного договором платежа, такой счет к оплате не принимается и подлежит замене Поставщиком  независимо от его фактического вручения Покупателю. </w:t>
      </w:r>
      <w:proofErr w:type="gramEnd"/>
    </w:p>
    <w:p w:rsidR="00D94F25" w:rsidRPr="00A2453C" w:rsidRDefault="00D94F25" w:rsidP="00D94F25">
      <w:pPr>
        <w:shd w:val="clear" w:color="auto" w:fill="FFFFFF"/>
        <w:tabs>
          <w:tab w:val="left" w:pos="953"/>
        </w:tabs>
        <w:ind w:firstLine="284"/>
        <w:jc w:val="both"/>
        <w:rPr>
          <w:sz w:val="22"/>
          <w:szCs w:val="22"/>
        </w:rPr>
      </w:pPr>
      <w:r w:rsidRPr="00EF44BF">
        <w:rPr>
          <w:b/>
          <w:sz w:val="22"/>
          <w:szCs w:val="22"/>
        </w:rPr>
        <w:t>4.4.</w:t>
      </w:r>
      <w:r>
        <w:rPr>
          <w:b/>
          <w:sz w:val="22"/>
          <w:szCs w:val="22"/>
        </w:rPr>
        <w:t>3</w:t>
      </w:r>
      <w:r w:rsidRPr="00EF44BF">
        <w:rPr>
          <w:b/>
          <w:sz w:val="22"/>
          <w:szCs w:val="22"/>
        </w:rPr>
        <w:t>.</w:t>
      </w:r>
      <w:r w:rsidRPr="00EF44BF">
        <w:rPr>
          <w:sz w:val="22"/>
          <w:szCs w:val="22"/>
        </w:rPr>
        <w:t xml:space="preserve"> </w:t>
      </w:r>
      <w:proofErr w:type="gramStart"/>
      <w:r w:rsidRPr="00EF44BF">
        <w:rPr>
          <w:sz w:val="22"/>
          <w:szCs w:val="22"/>
        </w:rPr>
        <w:t>В случае выставления Поставщиком счета позднее, чем за 10 (десять) календарных дней до предусмотренной договором даты платежа, оплата осуществляется в течение 10 (десяти) календарных дней с даты фактического получения счета Покупателем.</w:t>
      </w:r>
      <w:r>
        <w:rPr>
          <w:sz w:val="22"/>
          <w:szCs w:val="22"/>
        </w:rPr>
        <w:t xml:space="preserve"> </w:t>
      </w:r>
      <w:proofErr w:type="gramEnd"/>
    </w:p>
    <w:p w:rsidR="00D94F25" w:rsidRPr="00A502E8" w:rsidRDefault="00D94F25" w:rsidP="00D94F25">
      <w:pPr>
        <w:shd w:val="clear" w:color="auto" w:fill="FFFFFF"/>
        <w:tabs>
          <w:tab w:val="left" w:pos="953"/>
        </w:tabs>
        <w:ind w:firstLine="284"/>
        <w:jc w:val="both"/>
        <w:rPr>
          <w:sz w:val="22"/>
          <w:szCs w:val="22"/>
        </w:rPr>
      </w:pPr>
      <w:r w:rsidRPr="00EF44BF">
        <w:rPr>
          <w:b/>
          <w:sz w:val="22"/>
          <w:szCs w:val="22"/>
        </w:rPr>
        <w:t>4.4.</w:t>
      </w:r>
      <w:r>
        <w:rPr>
          <w:b/>
          <w:sz w:val="22"/>
          <w:szCs w:val="22"/>
        </w:rPr>
        <w:t>4</w:t>
      </w:r>
      <w:r w:rsidRPr="00EF44BF">
        <w:rPr>
          <w:b/>
          <w:sz w:val="22"/>
          <w:szCs w:val="22"/>
        </w:rPr>
        <w:t>.</w:t>
      </w:r>
      <w:r w:rsidRPr="00A2453C">
        <w:rPr>
          <w:sz w:val="22"/>
          <w:szCs w:val="22"/>
        </w:rPr>
        <w:t xml:space="preserve"> Поставщик обязан представить Покупателю </w:t>
      </w:r>
      <w:r w:rsidRPr="00A502E8">
        <w:rPr>
          <w:sz w:val="22"/>
          <w:szCs w:val="22"/>
        </w:rPr>
        <w:t>счет-фактуру и товарную накладную</w:t>
      </w:r>
      <w:r w:rsidR="00D85B20">
        <w:rPr>
          <w:sz w:val="22"/>
          <w:szCs w:val="22"/>
        </w:rPr>
        <w:t xml:space="preserve"> или </w:t>
      </w:r>
      <w:r w:rsidR="00D85B20">
        <w:rPr>
          <w:color w:val="000000"/>
          <w:sz w:val="22"/>
          <w:szCs w:val="22"/>
        </w:rPr>
        <w:t>Универсальный передаточный документ (УПД)</w:t>
      </w:r>
      <w:r w:rsidRPr="00A502E8">
        <w:rPr>
          <w:sz w:val="22"/>
          <w:szCs w:val="22"/>
        </w:rPr>
        <w:t xml:space="preserve"> выставленные в сроки и оформленные в порядке, установленном законодательством РФ. В </w:t>
      </w:r>
      <w:proofErr w:type="gramStart"/>
      <w:r w:rsidRPr="00A502E8">
        <w:rPr>
          <w:sz w:val="22"/>
          <w:szCs w:val="22"/>
        </w:rPr>
        <w:t>случае</w:t>
      </w:r>
      <w:proofErr w:type="gramEnd"/>
      <w:r w:rsidRPr="00A502E8">
        <w:rPr>
          <w:sz w:val="22"/>
          <w:szCs w:val="22"/>
        </w:rPr>
        <w:t xml:space="preserve"> нарушения Поставщиком данного требования он обязан произвести замену счета-фактуры и товарной накладной в течение 3 рабочих дней с даты получения соответствующего письменного требования Покупателя.</w:t>
      </w:r>
    </w:p>
    <w:p w:rsidR="00D94F25" w:rsidRPr="00A502E8" w:rsidRDefault="00D94F25" w:rsidP="00D94F25">
      <w:pPr>
        <w:shd w:val="clear" w:color="auto" w:fill="FFFFFF"/>
        <w:tabs>
          <w:tab w:val="left" w:pos="953"/>
        </w:tabs>
        <w:ind w:firstLine="284"/>
        <w:jc w:val="both"/>
        <w:rPr>
          <w:sz w:val="22"/>
          <w:szCs w:val="22"/>
        </w:rPr>
      </w:pPr>
      <w:r w:rsidRPr="00A502E8">
        <w:rPr>
          <w:b/>
          <w:sz w:val="22"/>
          <w:szCs w:val="22"/>
        </w:rPr>
        <w:t>4.4.5.</w:t>
      </w:r>
      <w:r w:rsidRPr="00A502E8">
        <w:rPr>
          <w:sz w:val="22"/>
          <w:szCs w:val="22"/>
        </w:rPr>
        <w:t xml:space="preserve"> Выставленные оригиналы счета-фактуры (с обязательным указанием КПП грузополучателя</w:t>
      </w:r>
      <w:r w:rsidR="00D85B20">
        <w:rPr>
          <w:sz w:val="22"/>
          <w:szCs w:val="22"/>
        </w:rPr>
        <w:t xml:space="preserve">) и товарной накладной на Товар или </w:t>
      </w:r>
      <w:r w:rsidRPr="00A502E8">
        <w:rPr>
          <w:sz w:val="22"/>
          <w:szCs w:val="22"/>
        </w:rPr>
        <w:t xml:space="preserve"> </w:t>
      </w:r>
      <w:r w:rsidR="00D85B20">
        <w:rPr>
          <w:color w:val="000000"/>
          <w:sz w:val="22"/>
          <w:szCs w:val="22"/>
        </w:rPr>
        <w:t xml:space="preserve">Универсальный передаточный документ (УПД), </w:t>
      </w:r>
      <w:r w:rsidRPr="00A502E8">
        <w:rPr>
          <w:sz w:val="22"/>
          <w:szCs w:val="22"/>
        </w:rPr>
        <w:t>согласно спецификаци</w:t>
      </w:r>
      <w:r w:rsidR="000E4688">
        <w:rPr>
          <w:sz w:val="22"/>
          <w:szCs w:val="22"/>
        </w:rPr>
        <w:t>и</w:t>
      </w:r>
      <w:r w:rsidRPr="00A502E8">
        <w:rPr>
          <w:sz w:val="22"/>
          <w:szCs w:val="22"/>
        </w:rPr>
        <w:t xml:space="preserve"> № 1 настоящего договора, передаются Поставщиком Грузополучателю с обязательным отправлением копий в адрес Покупателя.</w:t>
      </w:r>
    </w:p>
    <w:p w:rsidR="00D94F25" w:rsidRPr="00A2453C" w:rsidRDefault="00D94F25" w:rsidP="00D94F25">
      <w:pPr>
        <w:shd w:val="clear" w:color="auto" w:fill="FFFFFF"/>
        <w:tabs>
          <w:tab w:val="left" w:pos="953"/>
        </w:tabs>
        <w:ind w:firstLine="284"/>
        <w:jc w:val="both"/>
        <w:rPr>
          <w:color w:val="000000"/>
          <w:sz w:val="22"/>
          <w:szCs w:val="22"/>
        </w:rPr>
      </w:pPr>
      <w:r w:rsidRPr="00A502E8">
        <w:rPr>
          <w:color w:val="000000"/>
          <w:sz w:val="22"/>
          <w:szCs w:val="22"/>
        </w:rPr>
        <w:t xml:space="preserve"> </w:t>
      </w:r>
      <w:r w:rsidRPr="00A502E8">
        <w:rPr>
          <w:b/>
          <w:color w:val="000000"/>
          <w:sz w:val="22"/>
          <w:szCs w:val="22"/>
        </w:rPr>
        <w:t>4.5.</w:t>
      </w:r>
      <w:r w:rsidRPr="00A502E8">
        <w:rPr>
          <w:color w:val="000000"/>
          <w:sz w:val="22"/>
          <w:szCs w:val="22"/>
        </w:rPr>
        <w:t xml:space="preserve"> Срок оплаты  за поставленный Товар может быть увеличен Покупателем в одностороннем порядке на период просрочки поставки Товара.</w:t>
      </w:r>
      <w:r w:rsidRPr="00A2453C">
        <w:rPr>
          <w:color w:val="000000"/>
          <w:sz w:val="22"/>
          <w:szCs w:val="22"/>
        </w:rPr>
        <w:t xml:space="preserve"> Обязательства по оплате Товара считаются выполненными с даты списания денежных сре</w:t>
      </w:r>
      <w:proofErr w:type="gramStart"/>
      <w:r w:rsidRPr="00A2453C">
        <w:rPr>
          <w:color w:val="000000"/>
          <w:sz w:val="22"/>
          <w:szCs w:val="22"/>
        </w:rPr>
        <w:t>дств с р</w:t>
      </w:r>
      <w:proofErr w:type="gramEnd"/>
      <w:r w:rsidRPr="00A2453C">
        <w:rPr>
          <w:color w:val="000000"/>
          <w:sz w:val="22"/>
          <w:szCs w:val="22"/>
        </w:rPr>
        <w:t xml:space="preserve">асчетного счета Покупателя. </w:t>
      </w:r>
    </w:p>
    <w:p w:rsidR="00D94F25" w:rsidRPr="00A2453C" w:rsidRDefault="00D94F25" w:rsidP="00D94F25">
      <w:pPr>
        <w:shd w:val="clear" w:color="auto" w:fill="FFFFFF"/>
        <w:tabs>
          <w:tab w:val="left" w:pos="953"/>
        </w:tabs>
        <w:ind w:firstLine="284"/>
        <w:contextualSpacing/>
        <w:jc w:val="both"/>
        <w:rPr>
          <w:color w:val="000000"/>
          <w:sz w:val="22"/>
          <w:szCs w:val="22"/>
        </w:rPr>
      </w:pPr>
      <w:r w:rsidRPr="00EB456E">
        <w:rPr>
          <w:b/>
          <w:color w:val="000000"/>
          <w:sz w:val="22"/>
          <w:szCs w:val="22"/>
        </w:rPr>
        <w:t>4.</w:t>
      </w:r>
      <w:r>
        <w:rPr>
          <w:b/>
          <w:color w:val="000000"/>
          <w:sz w:val="22"/>
          <w:szCs w:val="22"/>
        </w:rPr>
        <w:t>6</w:t>
      </w:r>
      <w:r w:rsidRPr="00EB456E">
        <w:rPr>
          <w:b/>
          <w:color w:val="000000"/>
          <w:sz w:val="22"/>
          <w:szCs w:val="22"/>
        </w:rPr>
        <w:t>.</w:t>
      </w:r>
      <w:r w:rsidRPr="00A2453C">
        <w:rPr>
          <w:color w:val="000000"/>
          <w:sz w:val="22"/>
          <w:szCs w:val="22"/>
        </w:rPr>
        <w:t xml:space="preserve"> По согласованию сторон, расчеты по настоящему договору допускаются иными формами, чем предусмотренными п. 4.2. настоящего договора, если эти формы не запрещены действующим законодательством РФ.</w:t>
      </w:r>
    </w:p>
    <w:p w:rsidR="00D94F25" w:rsidRPr="00A2453C" w:rsidRDefault="00D94F25" w:rsidP="00D94F25">
      <w:pPr>
        <w:shd w:val="clear" w:color="auto" w:fill="FFFFFF"/>
        <w:tabs>
          <w:tab w:val="left" w:pos="953"/>
        </w:tabs>
        <w:ind w:firstLine="284"/>
        <w:contextualSpacing/>
        <w:jc w:val="both"/>
        <w:rPr>
          <w:color w:val="000000"/>
          <w:sz w:val="22"/>
          <w:szCs w:val="22"/>
        </w:rPr>
      </w:pPr>
      <w:r w:rsidRPr="00EB456E">
        <w:rPr>
          <w:b/>
          <w:color w:val="000000"/>
          <w:sz w:val="22"/>
          <w:szCs w:val="22"/>
        </w:rPr>
        <w:t>4.</w:t>
      </w:r>
      <w:r>
        <w:rPr>
          <w:b/>
          <w:color w:val="000000"/>
          <w:sz w:val="22"/>
          <w:szCs w:val="22"/>
        </w:rPr>
        <w:t>7</w:t>
      </w:r>
      <w:r w:rsidRPr="00EB456E">
        <w:rPr>
          <w:b/>
          <w:color w:val="000000"/>
          <w:sz w:val="22"/>
          <w:szCs w:val="22"/>
        </w:rPr>
        <w:t xml:space="preserve">. </w:t>
      </w:r>
      <w:r w:rsidRPr="00A2453C">
        <w:rPr>
          <w:color w:val="000000"/>
          <w:sz w:val="22"/>
          <w:szCs w:val="22"/>
        </w:rPr>
        <w:t>Сверка взаиморасчетов производится на основании платежных и отгрузочных документов, результаты которой оформляются актом сверки. Акт сверки по настоящему договору оформляется между Поставщиком и Грузополучателем. Сторона, получившая акт сверки, обязана рассмотреть его, оформить надлежащим образом и один экземпляр в 5-дневный срок вернуть в адрес отправителя. Спорные вопросы подлежат урегулированию в течение 10 дней по требованию заинтересованной стороны.</w:t>
      </w:r>
    </w:p>
    <w:p w:rsidR="002C78E9" w:rsidRDefault="005B0599" w:rsidP="005B0599">
      <w:pPr>
        <w:widowControl w:val="0"/>
        <w:shd w:val="clear" w:color="auto" w:fill="FFFFFF"/>
        <w:tabs>
          <w:tab w:val="left" w:pos="953"/>
        </w:tabs>
        <w:autoSpaceDE w:val="0"/>
        <w:autoSpaceDN w:val="0"/>
        <w:adjustRightInd w:val="0"/>
        <w:ind w:firstLine="284"/>
        <w:jc w:val="center"/>
        <w:rPr>
          <w:b/>
          <w:bCs/>
          <w:i/>
          <w:iCs/>
          <w:color w:val="000000"/>
          <w:sz w:val="22"/>
          <w:szCs w:val="22"/>
        </w:rPr>
      </w:pPr>
      <w:r>
        <w:rPr>
          <w:b/>
          <w:bCs/>
          <w:i/>
          <w:color w:val="000000"/>
          <w:sz w:val="22"/>
          <w:szCs w:val="22"/>
        </w:rPr>
        <w:t>5</w:t>
      </w:r>
      <w:r w:rsidR="002C78E9" w:rsidRPr="0041756A">
        <w:rPr>
          <w:b/>
          <w:bCs/>
          <w:i/>
          <w:color w:val="000000"/>
          <w:sz w:val="22"/>
          <w:szCs w:val="22"/>
        </w:rPr>
        <w:t>.</w:t>
      </w:r>
      <w:r w:rsidR="002C78E9" w:rsidRPr="0041756A">
        <w:rPr>
          <w:b/>
          <w:bCs/>
          <w:i/>
          <w:iCs/>
          <w:color w:val="000000"/>
          <w:sz w:val="22"/>
          <w:szCs w:val="22"/>
        </w:rPr>
        <w:t xml:space="preserve"> ОТВЕТСТВЕННОСТЬ СТОРОН</w:t>
      </w:r>
    </w:p>
    <w:p w:rsidR="000F47AE" w:rsidRDefault="005B0599" w:rsidP="00BB1C88">
      <w:pPr>
        <w:ind w:firstLine="284"/>
        <w:jc w:val="both"/>
        <w:rPr>
          <w:color w:val="000000"/>
          <w:sz w:val="22"/>
          <w:szCs w:val="22"/>
        </w:rPr>
      </w:pPr>
      <w:r>
        <w:rPr>
          <w:b/>
          <w:color w:val="000000"/>
          <w:sz w:val="22"/>
          <w:szCs w:val="22"/>
        </w:rPr>
        <w:t>5</w:t>
      </w:r>
      <w:r w:rsidR="000F47AE" w:rsidRPr="000F47AE">
        <w:rPr>
          <w:b/>
          <w:color w:val="000000"/>
          <w:sz w:val="22"/>
          <w:szCs w:val="22"/>
        </w:rPr>
        <w:t>.</w:t>
      </w:r>
      <w:r w:rsidR="0078412F">
        <w:rPr>
          <w:b/>
          <w:color w:val="000000"/>
          <w:sz w:val="22"/>
          <w:szCs w:val="22"/>
        </w:rPr>
        <w:t>1</w:t>
      </w:r>
      <w:r w:rsidR="000F47AE" w:rsidRPr="000F47AE">
        <w:rPr>
          <w:color w:val="000000"/>
          <w:sz w:val="22"/>
          <w:szCs w:val="22"/>
        </w:rPr>
        <w:t xml:space="preserve">. В </w:t>
      </w:r>
      <w:proofErr w:type="gramStart"/>
      <w:r w:rsidR="000F47AE" w:rsidRPr="000F47AE">
        <w:rPr>
          <w:color w:val="000000"/>
          <w:sz w:val="22"/>
          <w:szCs w:val="22"/>
        </w:rPr>
        <w:t>случае</w:t>
      </w:r>
      <w:proofErr w:type="gramEnd"/>
      <w:r w:rsidR="000F47AE" w:rsidRPr="000F47AE">
        <w:rPr>
          <w:color w:val="000000"/>
          <w:sz w:val="22"/>
          <w:szCs w:val="22"/>
        </w:rPr>
        <w:t xml:space="preserve"> нарушения Поставщиком обязательств по поставке </w:t>
      </w:r>
      <w:r w:rsidR="00A26660">
        <w:rPr>
          <w:color w:val="000000"/>
          <w:sz w:val="22"/>
          <w:szCs w:val="22"/>
        </w:rPr>
        <w:t>Товара</w:t>
      </w:r>
      <w:r w:rsidR="000F47AE" w:rsidRPr="000F47AE">
        <w:rPr>
          <w:color w:val="000000"/>
          <w:sz w:val="22"/>
          <w:szCs w:val="22"/>
        </w:rPr>
        <w:t xml:space="preserve"> (партии </w:t>
      </w:r>
      <w:r w:rsidR="00A26660">
        <w:rPr>
          <w:color w:val="000000"/>
          <w:sz w:val="22"/>
          <w:szCs w:val="22"/>
        </w:rPr>
        <w:t>Товара</w:t>
      </w:r>
      <w:r w:rsidR="000F47AE" w:rsidRPr="000F47AE">
        <w:rPr>
          <w:color w:val="000000"/>
          <w:sz w:val="22"/>
          <w:szCs w:val="22"/>
        </w:rPr>
        <w:t xml:space="preserve">), а также в случае несвоевременного устранения выявленных недостатков </w:t>
      </w:r>
      <w:r w:rsidR="00A26660">
        <w:rPr>
          <w:color w:val="000000"/>
          <w:sz w:val="22"/>
          <w:szCs w:val="22"/>
        </w:rPr>
        <w:t>Товара</w:t>
      </w:r>
      <w:r w:rsidR="000F47AE" w:rsidRPr="000F47AE">
        <w:rPr>
          <w:color w:val="000000"/>
          <w:sz w:val="22"/>
          <w:szCs w:val="22"/>
        </w:rPr>
        <w:t xml:space="preserve"> Покупатель вправе потребовать уплаты Поставщиком неустойки в размере 0,</w:t>
      </w:r>
      <w:r w:rsidR="00D94F25">
        <w:rPr>
          <w:color w:val="000000"/>
          <w:sz w:val="22"/>
          <w:szCs w:val="22"/>
        </w:rPr>
        <w:t>1</w:t>
      </w:r>
      <w:r w:rsidR="000F47AE" w:rsidRPr="000F47AE">
        <w:rPr>
          <w:color w:val="000000"/>
          <w:sz w:val="22"/>
          <w:szCs w:val="22"/>
        </w:rPr>
        <w:t xml:space="preserve"> % от цены договора за каждый день просрочки</w:t>
      </w:r>
      <w:r w:rsidR="00EE2195">
        <w:rPr>
          <w:color w:val="000000"/>
          <w:sz w:val="22"/>
          <w:szCs w:val="22"/>
        </w:rPr>
        <w:t>.</w:t>
      </w:r>
    </w:p>
    <w:p w:rsidR="000F47AE" w:rsidRPr="000F47AE" w:rsidRDefault="005B0599" w:rsidP="000F47AE">
      <w:pPr>
        <w:ind w:firstLine="284"/>
        <w:jc w:val="both"/>
        <w:rPr>
          <w:color w:val="000000"/>
          <w:sz w:val="22"/>
          <w:szCs w:val="22"/>
        </w:rPr>
      </w:pPr>
      <w:r>
        <w:rPr>
          <w:b/>
          <w:color w:val="000000"/>
          <w:sz w:val="22"/>
          <w:szCs w:val="22"/>
        </w:rPr>
        <w:t>5</w:t>
      </w:r>
      <w:r w:rsidR="004F058C">
        <w:rPr>
          <w:b/>
          <w:color w:val="000000"/>
          <w:sz w:val="22"/>
          <w:szCs w:val="22"/>
        </w:rPr>
        <w:t>.2</w:t>
      </w:r>
      <w:r w:rsidR="000F47AE" w:rsidRPr="000F47AE">
        <w:rPr>
          <w:b/>
          <w:color w:val="000000"/>
          <w:sz w:val="22"/>
          <w:szCs w:val="22"/>
        </w:rPr>
        <w:t>.</w:t>
      </w:r>
      <w:r w:rsidR="000F47AE" w:rsidRPr="000F47AE">
        <w:rPr>
          <w:color w:val="000000"/>
          <w:sz w:val="22"/>
          <w:szCs w:val="22"/>
        </w:rPr>
        <w:t xml:space="preserve"> В </w:t>
      </w:r>
      <w:proofErr w:type="gramStart"/>
      <w:r w:rsidR="000F47AE" w:rsidRPr="000F47AE">
        <w:rPr>
          <w:color w:val="000000"/>
          <w:sz w:val="22"/>
          <w:szCs w:val="22"/>
        </w:rPr>
        <w:t>случае</w:t>
      </w:r>
      <w:proofErr w:type="gramEnd"/>
      <w:r w:rsidR="000F47AE" w:rsidRPr="000F47AE">
        <w:rPr>
          <w:color w:val="000000"/>
          <w:sz w:val="22"/>
          <w:szCs w:val="22"/>
        </w:rPr>
        <w:t xml:space="preserve"> нарушения Поставщиком обязательств по поставке </w:t>
      </w:r>
      <w:r w:rsidR="00A26660">
        <w:rPr>
          <w:color w:val="000000"/>
          <w:sz w:val="22"/>
          <w:szCs w:val="22"/>
        </w:rPr>
        <w:t>Товара</w:t>
      </w:r>
      <w:r w:rsidR="000F47AE" w:rsidRPr="000F47AE">
        <w:rPr>
          <w:color w:val="000000"/>
          <w:sz w:val="22"/>
          <w:szCs w:val="22"/>
        </w:rPr>
        <w:t xml:space="preserve"> (партии </w:t>
      </w:r>
      <w:r w:rsidR="00A26660">
        <w:rPr>
          <w:color w:val="000000"/>
          <w:sz w:val="22"/>
          <w:szCs w:val="22"/>
        </w:rPr>
        <w:t>Товара</w:t>
      </w:r>
      <w:r w:rsidR="000F47AE" w:rsidRPr="000F47AE">
        <w:rPr>
          <w:color w:val="000000"/>
          <w:sz w:val="22"/>
          <w:szCs w:val="22"/>
        </w:rPr>
        <w:t xml:space="preserve">), на срок свыше 60 календарных дней, Покупатель имеет право расторгнуть договор в одностороннем внесудебном порядке, а также потребовать возмещения убытков. При этом Покупатель также вправе возвратить Поставщику </w:t>
      </w:r>
      <w:r w:rsidR="00A26660">
        <w:rPr>
          <w:color w:val="000000"/>
          <w:sz w:val="22"/>
          <w:szCs w:val="22"/>
        </w:rPr>
        <w:t>Товар</w:t>
      </w:r>
      <w:r w:rsidR="000F47AE" w:rsidRPr="000F47AE">
        <w:rPr>
          <w:color w:val="000000"/>
          <w:sz w:val="22"/>
          <w:szCs w:val="22"/>
        </w:rPr>
        <w:t xml:space="preserve">, ранее </w:t>
      </w:r>
      <w:proofErr w:type="gramStart"/>
      <w:r w:rsidR="000F47AE" w:rsidRPr="000F47AE">
        <w:rPr>
          <w:color w:val="000000"/>
          <w:sz w:val="22"/>
          <w:szCs w:val="22"/>
        </w:rPr>
        <w:t>принятое</w:t>
      </w:r>
      <w:proofErr w:type="gramEnd"/>
      <w:r w:rsidR="000F47AE" w:rsidRPr="000F47AE">
        <w:rPr>
          <w:color w:val="000000"/>
          <w:sz w:val="22"/>
          <w:szCs w:val="22"/>
        </w:rPr>
        <w:t xml:space="preserve"> по договору, и потребовать возврата уплаченных денежных средств. </w:t>
      </w:r>
    </w:p>
    <w:p w:rsidR="000F47AE" w:rsidRPr="000F47AE" w:rsidRDefault="005B0599" w:rsidP="000F47AE">
      <w:pPr>
        <w:ind w:firstLine="284"/>
        <w:jc w:val="both"/>
        <w:rPr>
          <w:color w:val="000000"/>
          <w:sz w:val="22"/>
          <w:szCs w:val="22"/>
        </w:rPr>
      </w:pPr>
      <w:r>
        <w:rPr>
          <w:b/>
          <w:color w:val="000000"/>
          <w:sz w:val="22"/>
          <w:szCs w:val="22"/>
        </w:rPr>
        <w:t>5</w:t>
      </w:r>
      <w:r w:rsidR="004F058C">
        <w:rPr>
          <w:b/>
          <w:color w:val="000000"/>
          <w:sz w:val="22"/>
          <w:szCs w:val="22"/>
        </w:rPr>
        <w:t>.3</w:t>
      </w:r>
      <w:r w:rsidR="000F47AE" w:rsidRPr="000F47AE">
        <w:rPr>
          <w:b/>
          <w:color w:val="000000"/>
          <w:sz w:val="22"/>
          <w:szCs w:val="22"/>
        </w:rPr>
        <w:t>.</w:t>
      </w:r>
      <w:r w:rsidR="000F47AE" w:rsidRPr="000F47AE">
        <w:rPr>
          <w:color w:val="000000"/>
          <w:sz w:val="22"/>
          <w:szCs w:val="22"/>
        </w:rPr>
        <w:t xml:space="preserve"> </w:t>
      </w:r>
      <w:proofErr w:type="gramStart"/>
      <w:r w:rsidR="000F47AE" w:rsidRPr="000F47AE">
        <w:rPr>
          <w:color w:val="000000"/>
          <w:sz w:val="22"/>
          <w:szCs w:val="22"/>
        </w:rPr>
        <w:t xml:space="preserve">В случае нарушения Покупателем сроков оплаты поставленного </w:t>
      </w:r>
      <w:r w:rsidR="000A0023">
        <w:rPr>
          <w:color w:val="000000"/>
          <w:sz w:val="22"/>
          <w:szCs w:val="22"/>
        </w:rPr>
        <w:t>Товара</w:t>
      </w:r>
      <w:r w:rsidR="000F47AE" w:rsidRPr="000F47AE">
        <w:rPr>
          <w:color w:val="000000"/>
          <w:sz w:val="22"/>
          <w:szCs w:val="22"/>
        </w:rPr>
        <w:t>, Поставщик вправе потребовать уплаты Покупателем  исключительной неустойки в размере 0,</w:t>
      </w:r>
      <w:r w:rsidR="00D94F25">
        <w:rPr>
          <w:color w:val="000000"/>
          <w:sz w:val="22"/>
          <w:szCs w:val="22"/>
        </w:rPr>
        <w:t>1</w:t>
      </w:r>
      <w:r w:rsidR="000F47AE" w:rsidRPr="000F47AE">
        <w:rPr>
          <w:color w:val="000000"/>
          <w:sz w:val="22"/>
          <w:szCs w:val="22"/>
        </w:rPr>
        <w:t xml:space="preserve"> % от несвоевременно оплаченной суммы за каждый день просрочки, но, несмотря на любые иные условия, не более 5 % от несвоевременно оплаченной суммы.</w:t>
      </w:r>
      <w:proofErr w:type="gramEnd"/>
    </w:p>
    <w:p w:rsidR="00D94F25" w:rsidRPr="00BD1F15" w:rsidRDefault="00D94F25" w:rsidP="00D94F25">
      <w:pPr>
        <w:tabs>
          <w:tab w:val="left" w:pos="284"/>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4</w:t>
      </w:r>
      <w:r w:rsidRPr="00A2453C">
        <w:rPr>
          <w:color w:val="000000"/>
          <w:sz w:val="22"/>
          <w:szCs w:val="22"/>
        </w:rPr>
        <w:t>.</w:t>
      </w:r>
      <w:r>
        <w:rPr>
          <w:color w:val="000000"/>
          <w:sz w:val="22"/>
          <w:szCs w:val="22"/>
        </w:rPr>
        <w:t xml:space="preserve"> </w:t>
      </w:r>
      <w:r w:rsidRPr="00BD1F15">
        <w:rPr>
          <w:color w:val="000000"/>
          <w:sz w:val="22"/>
          <w:szCs w:val="22"/>
        </w:rPr>
        <w:t xml:space="preserve">Если в результате составления и выставления Поставщиком счета-фактуры </w:t>
      </w:r>
      <w:r w:rsidRPr="00BD1F15">
        <w:rPr>
          <w:sz w:val="22"/>
          <w:szCs w:val="22"/>
        </w:rPr>
        <w:t>и товарной накладной</w:t>
      </w:r>
      <w:r w:rsidR="00D85B20">
        <w:rPr>
          <w:sz w:val="22"/>
          <w:szCs w:val="22"/>
        </w:rPr>
        <w:t xml:space="preserve"> или </w:t>
      </w:r>
      <w:r w:rsidR="00D85B20">
        <w:rPr>
          <w:color w:val="000000"/>
          <w:sz w:val="22"/>
          <w:szCs w:val="22"/>
        </w:rPr>
        <w:t>Универсального передаточного документа (УПД)</w:t>
      </w:r>
      <w:r w:rsidRPr="00BD1F15">
        <w:rPr>
          <w:color w:val="000000"/>
          <w:sz w:val="22"/>
          <w:szCs w:val="22"/>
        </w:rPr>
        <w:t xml:space="preserve"> с нарушением порядка и требований, установленных законодательством РФ, Покупатель понес расходы, связанные с начислением  налоговыми органами по такому основанию сумм НДС, пеней и налоговых санкций, Поставщик обязан компенсировать Покупателю сумму таких расходов. Основанием для компенсации являются решения налоговых органов, вынесенные по итогам проведения мероприятий налогового контроля. Сумма расходов компенсируется Поставщиком в течение 10 рабочих дней </w:t>
      </w:r>
      <w:proofErr w:type="gramStart"/>
      <w:r w:rsidRPr="00BD1F15">
        <w:rPr>
          <w:color w:val="000000"/>
          <w:sz w:val="22"/>
          <w:szCs w:val="22"/>
        </w:rPr>
        <w:t>с даты получения</w:t>
      </w:r>
      <w:proofErr w:type="gramEnd"/>
      <w:r w:rsidRPr="00BD1F15">
        <w:rPr>
          <w:color w:val="000000"/>
          <w:sz w:val="22"/>
          <w:szCs w:val="22"/>
        </w:rPr>
        <w:t xml:space="preserve"> соответствующего письменного требования Покупателя. В </w:t>
      </w:r>
      <w:proofErr w:type="gramStart"/>
      <w:r w:rsidRPr="00BD1F15">
        <w:rPr>
          <w:color w:val="000000"/>
          <w:sz w:val="22"/>
          <w:szCs w:val="22"/>
        </w:rPr>
        <w:t>случае</w:t>
      </w:r>
      <w:proofErr w:type="gramEnd"/>
      <w:r w:rsidRPr="00BD1F15">
        <w:rPr>
          <w:color w:val="000000"/>
          <w:sz w:val="22"/>
          <w:szCs w:val="22"/>
        </w:rPr>
        <w:t xml:space="preserve"> нарушения Поставщиком сроков, предусмотренных </w:t>
      </w:r>
      <w:proofErr w:type="spellStart"/>
      <w:r w:rsidRPr="00BD1F15">
        <w:rPr>
          <w:color w:val="000000"/>
          <w:sz w:val="22"/>
          <w:szCs w:val="22"/>
        </w:rPr>
        <w:t>пп</w:t>
      </w:r>
      <w:proofErr w:type="spellEnd"/>
      <w:r w:rsidRPr="00BD1F15">
        <w:rPr>
          <w:color w:val="000000"/>
          <w:sz w:val="22"/>
          <w:szCs w:val="22"/>
        </w:rPr>
        <w:t>. 4.4.4. настоящего договора, Покупатель также имеет право требовать от Поставщика уплаты штрафа в размере 50 000 (пятьдесят тысяч) рублей за каждый случай нарушения.</w:t>
      </w:r>
    </w:p>
    <w:p w:rsidR="00D94F25" w:rsidRPr="00BD1F15" w:rsidRDefault="00D94F25" w:rsidP="00D94F25">
      <w:pPr>
        <w:tabs>
          <w:tab w:val="left" w:pos="0"/>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5</w:t>
      </w:r>
      <w:r w:rsidRPr="00A2453C">
        <w:rPr>
          <w:color w:val="000000"/>
          <w:sz w:val="22"/>
          <w:szCs w:val="22"/>
        </w:rPr>
        <w:t>.</w:t>
      </w:r>
      <w:r>
        <w:rPr>
          <w:color w:val="000000"/>
          <w:sz w:val="22"/>
          <w:szCs w:val="22"/>
        </w:rPr>
        <w:t xml:space="preserve"> </w:t>
      </w:r>
      <w:r w:rsidRPr="00BD1F15">
        <w:rPr>
          <w:color w:val="000000"/>
          <w:sz w:val="22"/>
          <w:szCs w:val="22"/>
        </w:rPr>
        <w:t xml:space="preserve">В </w:t>
      </w:r>
      <w:proofErr w:type="gramStart"/>
      <w:r w:rsidRPr="00BD1F15">
        <w:rPr>
          <w:color w:val="000000"/>
          <w:sz w:val="22"/>
          <w:szCs w:val="22"/>
        </w:rPr>
        <w:t>случае</w:t>
      </w:r>
      <w:proofErr w:type="gramEnd"/>
      <w:r w:rsidRPr="00BD1F15">
        <w:rPr>
          <w:color w:val="000000"/>
          <w:sz w:val="22"/>
          <w:szCs w:val="22"/>
        </w:rPr>
        <w:t xml:space="preserve"> нарушения Поставщиком обязанностей по поставке Товара Покупатель вправе взыскать с Поставщика </w:t>
      </w:r>
      <w:r w:rsidRPr="00BD1F15">
        <w:rPr>
          <w:sz w:val="22"/>
          <w:szCs w:val="22"/>
        </w:rPr>
        <w:t xml:space="preserve">убытки в полной сумме сверх неустойки, в том числе упущенную выгоду. </w:t>
      </w:r>
    </w:p>
    <w:p w:rsidR="00D94F25" w:rsidRPr="00BD1F15" w:rsidRDefault="00D94F25" w:rsidP="00D94F25">
      <w:pPr>
        <w:tabs>
          <w:tab w:val="left" w:pos="284"/>
        </w:tabs>
        <w:ind w:firstLine="284"/>
        <w:jc w:val="both"/>
        <w:rPr>
          <w:color w:val="000000"/>
          <w:sz w:val="22"/>
          <w:szCs w:val="22"/>
        </w:rPr>
      </w:pPr>
      <w:r>
        <w:rPr>
          <w:b/>
          <w:color w:val="000000"/>
          <w:sz w:val="22"/>
          <w:szCs w:val="22"/>
        </w:rPr>
        <w:t>5</w:t>
      </w:r>
      <w:r w:rsidRPr="00A2453C">
        <w:rPr>
          <w:b/>
          <w:color w:val="000000"/>
          <w:sz w:val="22"/>
          <w:szCs w:val="22"/>
        </w:rPr>
        <w:t>.</w:t>
      </w:r>
      <w:r>
        <w:rPr>
          <w:b/>
          <w:color w:val="000000"/>
          <w:sz w:val="22"/>
          <w:szCs w:val="22"/>
        </w:rPr>
        <w:t>6</w:t>
      </w:r>
      <w:r w:rsidRPr="00A2453C">
        <w:rPr>
          <w:color w:val="000000"/>
          <w:sz w:val="22"/>
          <w:szCs w:val="22"/>
        </w:rPr>
        <w:t>.</w:t>
      </w:r>
      <w:r>
        <w:rPr>
          <w:color w:val="000000"/>
          <w:sz w:val="22"/>
          <w:szCs w:val="22"/>
        </w:rPr>
        <w:t xml:space="preserve"> </w:t>
      </w:r>
      <w:r w:rsidRPr="00BD1F15">
        <w:rPr>
          <w:color w:val="000000"/>
          <w:sz w:val="22"/>
          <w:szCs w:val="22"/>
        </w:rPr>
        <w:t>Ответственность Покупателя за причиненные Поставщику убытки ограничивается реальным ущербом, но не более цены договора</w:t>
      </w:r>
      <w:r w:rsidRPr="00BD1F15">
        <w:rPr>
          <w:color w:val="000000"/>
        </w:rPr>
        <w:t>.</w:t>
      </w:r>
    </w:p>
    <w:p w:rsidR="00D94F25" w:rsidRPr="00BD1F15" w:rsidRDefault="00D94F25" w:rsidP="00D94F25">
      <w:pPr>
        <w:tabs>
          <w:tab w:val="left" w:pos="284"/>
        </w:tabs>
        <w:ind w:firstLine="284"/>
        <w:jc w:val="both"/>
        <w:rPr>
          <w:color w:val="000000"/>
          <w:sz w:val="22"/>
          <w:szCs w:val="22"/>
        </w:rPr>
      </w:pPr>
      <w:r>
        <w:rPr>
          <w:b/>
          <w:color w:val="000000"/>
          <w:sz w:val="22"/>
          <w:szCs w:val="22"/>
        </w:rPr>
        <w:lastRenderedPageBreak/>
        <w:t>5</w:t>
      </w:r>
      <w:r w:rsidRPr="00A2453C">
        <w:rPr>
          <w:b/>
          <w:color w:val="000000"/>
          <w:sz w:val="22"/>
          <w:szCs w:val="22"/>
        </w:rPr>
        <w:t>.</w:t>
      </w:r>
      <w:r>
        <w:rPr>
          <w:b/>
          <w:color w:val="000000"/>
          <w:sz w:val="22"/>
          <w:szCs w:val="22"/>
        </w:rPr>
        <w:t>7</w:t>
      </w:r>
      <w:r w:rsidRPr="00A2453C">
        <w:rPr>
          <w:color w:val="000000"/>
          <w:sz w:val="22"/>
          <w:szCs w:val="22"/>
        </w:rPr>
        <w:t>.</w:t>
      </w:r>
      <w:r>
        <w:rPr>
          <w:color w:val="000000"/>
          <w:sz w:val="22"/>
          <w:szCs w:val="22"/>
        </w:rPr>
        <w:t xml:space="preserve"> </w:t>
      </w:r>
      <w:r w:rsidRPr="00BD1F15">
        <w:rPr>
          <w:sz w:val="22"/>
        </w:rPr>
        <w:t>Удержание пени и штрафов, подлежащих уплате Поставщиком, может быть произведено, по усмотрению Покупателя, путем вычета суммы пени (штрафа) из подлежащей оплате стоимости поставленного Покупателю Товара. Уплата (удержание) неустойки не освобождает стороны от исполнения своего обязательства в натуре.</w:t>
      </w:r>
    </w:p>
    <w:p w:rsidR="002C78E9" w:rsidRPr="0041756A" w:rsidRDefault="005B0599" w:rsidP="0041756A">
      <w:pPr>
        <w:shd w:val="clear" w:color="auto" w:fill="FFFFFF"/>
        <w:jc w:val="center"/>
        <w:rPr>
          <w:sz w:val="22"/>
          <w:szCs w:val="22"/>
        </w:rPr>
      </w:pPr>
      <w:r>
        <w:rPr>
          <w:b/>
          <w:bCs/>
          <w:i/>
          <w:iCs/>
          <w:color w:val="000000"/>
          <w:sz w:val="22"/>
          <w:szCs w:val="22"/>
        </w:rPr>
        <w:t>6</w:t>
      </w:r>
      <w:r w:rsidR="002C78E9" w:rsidRPr="0041756A">
        <w:rPr>
          <w:b/>
          <w:bCs/>
          <w:i/>
          <w:iCs/>
          <w:color w:val="000000"/>
          <w:sz w:val="22"/>
          <w:szCs w:val="22"/>
        </w:rPr>
        <w:t>. ФОРС-МАЖОР</w:t>
      </w:r>
    </w:p>
    <w:p w:rsidR="002C78E9" w:rsidRPr="0041756A" w:rsidRDefault="005B0599" w:rsidP="002D2944">
      <w:pPr>
        <w:widowControl w:val="0"/>
        <w:shd w:val="clear" w:color="auto" w:fill="FFFFFF"/>
        <w:tabs>
          <w:tab w:val="left" w:pos="931"/>
        </w:tabs>
        <w:autoSpaceDE w:val="0"/>
        <w:autoSpaceDN w:val="0"/>
        <w:adjustRightInd w:val="0"/>
        <w:ind w:firstLine="284"/>
        <w:jc w:val="both"/>
        <w:rPr>
          <w:color w:val="000000"/>
          <w:sz w:val="22"/>
          <w:szCs w:val="22"/>
        </w:rPr>
      </w:pPr>
      <w:r>
        <w:rPr>
          <w:b/>
          <w:color w:val="000000"/>
          <w:sz w:val="22"/>
          <w:szCs w:val="22"/>
        </w:rPr>
        <w:t>6</w:t>
      </w:r>
      <w:r w:rsidR="002D2944" w:rsidRPr="002D2944">
        <w:rPr>
          <w:b/>
          <w:color w:val="000000"/>
          <w:sz w:val="22"/>
          <w:szCs w:val="22"/>
        </w:rPr>
        <w:t>.1.</w:t>
      </w:r>
      <w:r w:rsidR="002D2944">
        <w:rPr>
          <w:color w:val="000000"/>
          <w:sz w:val="22"/>
          <w:szCs w:val="22"/>
        </w:rPr>
        <w:t xml:space="preserve"> </w:t>
      </w:r>
      <w:r w:rsidR="002C78E9" w:rsidRPr="0041756A">
        <w:rPr>
          <w:color w:val="000000"/>
          <w:sz w:val="22"/>
          <w:szCs w:val="22"/>
        </w:rPr>
        <w:t>Ни одна из сторон не несет ответственности перед другой стороной за невыполнение обязательств, обусловленных обстоятельствами, возникшими помимо воли и желания сторон и которые нельзя предвидеть или избежать.</w:t>
      </w:r>
    </w:p>
    <w:p w:rsidR="002C78E9" w:rsidRPr="0041756A" w:rsidRDefault="005B0599" w:rsidP="005B0599">
      <w:pPr>
        <w:widowControl w:val="0"/>
        <w:shd w:val="clear" w:color="auto" w:fill="FFFFFF"/>
        <w:tabs>
          <w:tab w:val="left" w:pos="931"/>
        </w:tabs>
        <w:autoSpaceDE w:val="0"/>
        <w:autoSpaceDN w:val="0"/>
        <w:adjustRightInd w:val="0"/>
        <w:ind w:firstLine="284"/>
        <w:jc w:val="both"/>
        <w:rPr>
          <w:color w:val="000000"/>
          <w:sz w:val="22"/>
          <w:szCs w:val="22"/>
        </w:rPr>
      </w:pPr>
      <w:r>
        <w:rPr>
          <w:b/>
          <w:color w:val="000000"/>
          <w:sz w:val="22"/>
          <w:szCs w:val="22"/>
        </w:rPr>
        <w:t>6</w:t>
      </w:r>
      <w:r w:rsidR="002D2944" w:rsidRPr="002D2944">
        <w:rPr>
          <w:b/>
          <w:color w:val="000000"/>
          <w:sz w:val="22"/>
          <w:szCs w:val="22"/>
        </w:rPr>
        <w:t>.2.</w:t>
      </w:r>
      <w:r w:rsidR="002D2944">
        <w:rPr>
          <w:color w:val="000000"/>
          <w:sz w:val="22"/>
          <w:szCs w:val="22"/>
        </w:rPr>
        <w:t xml:space="preserve"> </w:t>
      </w:r>
      <w:r w:rsidR="002C78E9" w:rsidRPr="0041756A">
        <w:rPr>
          <w:color w:val="000000"/>
          <w:sz w:val="22"/>
          <w:szCs w:val="22"/>
        </w:rPr>
        <w:t>Сторона, которая не исполняет своего обязательства, должна в течение трех дней дать извещение другой стороне о препятствии и его влиянии на исполнение обязательств по договору с предоставлением справки торгово-промышленной палаты о возникновении форс-мажорных обстоятельств.</w:t>
      </w:r>
    </w:p>
    <w:p w:rsidR="002C78E9" w:rsidRPr="0041756A" w:rsidRDefault="005B0599" w:rsidP="002D2944">
      <w:pPr>
        <w:widowControl w:val="0"/>
        <w:shd w:val="clear" w:color="auto" w:fill="FFFFFF"/>
        <w:tabs>
          <w:tab w:val="left" w:pos="931"/>
        </w:tabs>
        <w:autoSpaceDE w:val="0"/>
        <w:autoSpaceDN w:val="0"/>
        <w:adjustRightInd w:val="0"/>
        <w:ind w:firstLine="284"/>
        <w:jc w:val="both"/>
        <w:rPr>
          <w:sz w:val="22"/>
          <w:szCs w:val="22"/>
        </w:rPr>
      </w:pPr>
      <w:r>
        <w:rPr>
          <w:b/>
          <w:color w:val="000000"/>
          <w:sz w:val="22"/>
          <w:szCs w:val="22"/>
        </w:rPr>
        <w:t>6</w:t>
      </w:r>
      <w:r w:rsidR="002D2944" w:rsidRPr="002D2944">
        <w:rPr>
          <w:b/>
          <w:color w:val="000000"/>
          <w:sz w:val="22"/>
          <w:szCs w:val="22"/>
        </w:rPr>
        <w:t>.3.</w:t>
      </w:r>
      <w:r w:rsidR="002D2944">
        <w:rPr>
          <w:color w:val="000000"/>
          <w:sz w:val="22"/>
          <w:szCs w:val="22"/>
        </w:rPr>
        <w:t xml:space="preserve"> </w:t>
      </w:r>
      <w:r w:rsidR="002C78E9" w:rsidRPr="0041756A">
        <w:rPr>
          <w:color w:val="000000"/>
          <w:sz w:val="22"/>
          <w:szCs w:val="22"/>
        </w:rPr>
        <w:t xml:space="preserve">В </w:t>
      </w:r>
      <w:proofErr w:type="gramStart"/>
      <w:r w:rsidR="002C78E9" w:rsidRPr="0041756A">
        <w:rPr>
          <w:color w:val="000000"/>
          <w:sz w:val="22"/>
          <w:szCs w:val="22"/>
        </w:rPr>
        <w:t>случае</w:t>
      </w:r>
      <w:proofErr w:type="gramEnd"/>
      <w:r w:rsidR="002C78E9" w:rsidRPr="0041756A">
        <w:rPr>
          <w:color w:val="000000"/>
          <w:sz w:val="22"/>
          <w:szCs w:val="22"/>
        </w:rPr>
        <w:t xml:space="preserve"> возникновения обстоятельств согласно п. 6.1. настоящего договора, стороны производят полный  взаиморасчет  на  момент  получения  одной  из  сторон  извещения  о  препятствии  к  исполнению обязательств по настоящему договору. Действие настоящего договора приостанавливается до устранения препятствий.</w:t>
      </w:r>
    </w:p>
    <w:p w:rsidR="002C78E9" w:rsidRPr="0041756A" w:rsidRDefault="005B0599" w:rsidP="0041756A">
      <w:pPr>
        <w:shd w:val="clear" w:color="auto" w:fill="FFFFFF"/>
        <w:tabs>
          <w:tab w:val="left" w:pos="931"/>
        </w:tabs>
        <w:jc w:val="center"/>
        <w:rPr>
          <w:sz w:val="22"/>
          <w:szCs w:val="22"/>
        </w:rPr>
      </w:pPr>
      <w:r>
        <w:rPr>
          <w:b/>
          <w:bCs/>
          <w:i/>
          <w:color w:val="000000"/>
          <w:sz w:val="22"/>
          <w:szCs w:val="22"/>
        </w:rPr>
        <w:t>7</w:t>
      </w:r>
      <w:r w:rsidR="002C78E9" w:rsidRPr="0041756A">
        <w:rPr>
          <w:b/>
          <w:bCs/>
          <w:i/>
          <w:color w:val="000000"/>
          <w:sz w:val="22"/>
          <w:szCs w:val="22"/>
        </w:rPr>
        <w:t>.</w:t>
      </w:r>
      <w:r w:rsidR="002C78E9" w:rsidRPr="0041756A">
        <w:rPr>
          <w:b/>
          <w:bCs/>
          <w:color w:val="000000"/>
          <w:sz w:val="22"/>
          <w:szCs w:val="22"/>
        </w:rPr>
        <w:t xml:space="preserve"> </w:t>
      </w:r>
      <w:r w:rsidR="002C78E9" w:rsidRPr="0041756A">
        <w:rPr>
          <w:b/>
          <w:bCs/>
          <w:i/>
          <w:iCs/>
          <w:color w:val="000000"/>
          <w:sz w:val="22"/>
          <w:szCs w:val="22"/>
        </w:rPr>
        <w:t>ПОРЯДОК РАЗРЕШЕНИЯ СПОРОВ</w:t>
      </w:r>
    </w:p>
    <w:p w:rsidR="000626EF" w:rsidRPr="00A448C9" w:rsidRDefault="005B0599" w:rsidP="005A0B91">
      <w:pPr>
        <w:pStyle w:val="a8"/>
        <w:shd w:val="clear" w:color="auto" w:fill="FFFFFF"/>
        <w:ind w:left="0" w:firstLine="284"/>
        <w:jc w:val="both"/>
        <w:rPr>
          <w:b/>
          <w:bCs/>
          <w:sz w:val="22"/>
          <w:szCs w:val="22"/>
        </w:rPr>
      </w:pPr>
      <w:r>
        <w:rPr>
          <w:b/>
          <w:sz w:val="22"/>
          <w:szCs w:val="22"/>
        </w:rPr>
        <w:t>7</w:t>
      </w:r>
      <w:r w:rsidR="005A0B91" w:rsidRPr="005A0B91">
        <w:rPr>
          <w:b/>
          <w:sz w:val="22"/>
          <w:szCs w:val="22"/>
        </w:rPr>
        <w:t>.1</w:t>
      </w:r>
      <w:r w:rsidR="005A0B91">
        <w:rPr>
          <w:sz w:val="22"/>
          <w:szCs w:val="22"/>
        </w:rPr>
        <w:t xml:space="preserve">. </w:t>
      </w:r>
      <w:r w:rsidR="000626EF" w:rsidRPr="00A448C9">
        <w:rPr>
          <w:sz w:val="22"/>
          <w:szCs w:val="22"/>
        </w:rPr>
        <w:t>Все споры, возникающие при заключении, исполнении, расторжении настоящего Договора, разрешаются Сторонами в обязательном претензионном порядке. Данный порядок предусматривает предъявление письменной претензии, которая должна быть вручена под расписку либо направлена заказным или ценным письмом, по телеграфу, телетайпу, а также с использованием иных сре</w:t>
      </w:r>
      <w:proofErr w:type="gramStart"/>
      <w:r w:rsidR="000626EF" w:rsidRPr="00A448C9">
        <w:rPr>
          <w:sz w:val="22"/>
          <w:szCs w:val="22"/>
        </w:rPr>
        <w:t>дств св</w:t>
      </w:r>
      <w:proofErr w:type="gramEnd"/>
      <w:r w:rsidR="000626EF" w:rsidRPr="00A448C9">
        <w:rPr>
          <w:sz w:val="22"/>
          <w:szCs w:val="22"/>
        </w:rPr>
        <w:t xml:space="preserve">язи, обеспечивающих фиксирование отправления. К претензии, содержащей денежное требование, в обязательном порядке прилагается расчет, обосновывающий сумму указанного денежного требования. В противных </w:t>
      </w:r>
      <w:proofErr w:type="gramStart"/>
      <w:r w:rsidR="000626EF" w:rsidRPr="00A448C9">
        <w:rPr>
          <w:sz w:val="22"/>
          <w:szCs w:val="22"/>
        </w:rPr>
        <w:t>случаях</w:t>
      </w:r>
      <w:proofErr w:type="gramEnd"/>
      <w:r w:rsidR="000626EF" w:rsidRPr="00A448C9">
        <w:rPr>
          <w:sz w:val="22"/>
          <w:szCs w:val="22"/>
        </w:rPr>
        <w:t xml:space="preserve"> претензионный порядок считается не соблюденным.</w:t>
      </w:r>
    </w:p>
    <w:p w:rsidR="000626EF" w:rsidRPr="00A448C9" w:rsidRDefault="005B0599" w:rsidP="005A0B91">
      <w:pPr>
        <w:pStyle w:val="a8"/>
        <w:shd w:val="clear" w:color="auto" w:fill="FFFFFF"/>
        <w:tabs>
          <w:tab w:val="left" w:pos="709"/>
        </w:tabs>
        <w:ind w:left="0" w:firstLine="284"/>
        <w:jc w:val="both"/>
        <w:rPr>
          <w:sz w:val="22"/>
          <w:szCs w:val="22"/>
        </w:rPr>
      </w:pPr>
      <w:r>
        <w:rPr>
          <w:b/>
          <w:sz w:val="22"/>
          <w:szCs w:val="22"/>
        </w:rPr>
        <w:t>7</w:t>
      </w:r>
      <w:r w:rsidR="005A0B91" w:rsidRPr="005A0B91">
        <w:rPr>
          <w:b/>
          <w:sz w:val="22"/>
          <w:szCs w:val="22"/>
        </w:rPr>
        <w:t>.2.</w:t>
      </w:r>
      <w:r w:rsidR="005A0B91">
        <w:rPr>
          <w:sz w:val="22"/>
          <w:szCs w:val="22"/>
        </w:rPr>
        <w:t xml:space="preserve"> </w:t>
      </w:r>
      <w:r w:rsidR="000626EF" w:rsidRPr="00A448C9">
        <w:rPr>
          <w:sz w:val="22"/>
          <w:szCs w:val="22"/>
        </w:rPr>
        <w:t>Претензия подлежит рассмотрению получившей Стороной в течение 20 (двадцати) календарных дней с момента ее получения. Ответ на претензию дается в письменной форме и направляется в порядке, предусмотренном для предъявления (направления) претензии. При удовлетворении претензии, подлежащей денежной оценке, к ответу на претензию прилагается поручение банку на перечисление денежных средств с отметкой об исполнении (принятии к исполнению).</w:t>
      </w:r>
    </w:p>
    <w:p w:rsidR="000626EF" w:rsidRPr="005A0B91" w:rsidRDefault="005B0599" w:rsidP="000F2233">
      <w:pPr>
        <w:shd w:val="clear" w:color="auto" w:fill="FFFFFF"/>
        <w:tabs>
          <w:tab w:val="left" w:pos="709"/>
        </w:tabs>
        <w:ind w:firstLine="284"/>
        <w:jc w:val="both"/>
        <w:rPr>
          <w:b/>
          <w:bCs/>
          <w:sz w:val="22"/>
          <w:szCs w:val="22"/>
        </w:rPr>
      </w:pPr>
      <w:r>
        <w:rPr>
          <w:b/>
          <w:sz w:val="22"/>
          <w:szCs w:val="22"/>
        </w:rPr>
        <w:t>7</w:t>
      </w:r>
      <w:r w:rsidR="005A0B91" w:rsidRPr="005A0B91">
        <w:rPr>
          <w:b/>
          <w:sz w:val="22"/>
          <w:szCs w:val="22"/>
        </w:rPr>
        <w:t>.3.</w:t>
      </w:r>
      <w:r w:rsidR="005A0B91">
        <w:rPr>
          <w:sz w:val="22"/>
          <w:szCs w:val="22"/>
        </w:rPr>
        <w:t xml:space="preserve"> </w:t>
      </w:r>
      <w:proofErr w:type="gramStart"/>
      <w:r w:rsidR="000626EF" w:rsidRPr="005A0B91">
        <w:rPr>
          <w:sz w:val="22"/>
          <w:szCs w:val="22"/>
        </w:rPr>
        <w:t>В случае отказа в удовлетворении претензии, неполучении ответа на претензию в указанный срок и при условии соблюдения вышеизложенного претензионного порядка разрешения споров Сторона по настоящему Договору вправе предъявить иск в Арбитражный  суд в порядке, установленном действующим законодательством РФ.</w:t>
      </w:r>
      <w:proofErr w:type="gramEnd"/>
    </w:p>
    <w:p w:rsidR="002C78E9" w:rsidRPr="0041756A" w:rsidRDefault="005B0599" w:rsidP="0041756A">
      <w:pPr>
        <w:shd w:val="clear" w:color="auto" w:fill="FFFFFF"/>
        <w:jc w:val="center"/>
        <w:rPr>
          <w:sz w:val="22"/>
          <w:szCs w:val="22"/>
        </w:rPr>
      </w:pPr>
      <w:r>
        <w:rPr>
          <w:b/>
          <w:bCs/>
          <w:i/>
          <w:iCs/>
          <w:color w:val="000000"/>
          <w:sz w:val="22"/>
          <w:szCs w:val="22"/>
        </w:rPr>
        <w:t>8</w:t>
      </w:r>
      <w:r w:rsidR="002C78E9" w:rsidRPr="0041756A">
        <w:rPr>
          <w:b/>
          <w:bCs/>
          <w:i/>
          <w:iCs/>
          <w:color w:val="000000"/>
          <w:sz w:val="22"/>
          <w:szCs w:val="22"/>
        </w:rPr>
        <w:t>. СРОК ДЕЙСТВИЯ ДОГОВОРА</w:t>
      </w:r>
    </w:p>
    <w:p w:rsidR="00C06A46" w:rsidRPr="0041756A" w:rsidRDefault="005B0599" w:rsidP="000F2233">
      <w:pPr>
        <w:widowControl w:val="0"/>
        <w:shd w:val="clear" w:color="auto" w:fill="FFFFFF"/>
        <w:tabs>
          <w:tab w:val="left" w:pos="931"/>
        </w:tabs>
        <w:autoSpaceDE w:val="0"/>
        <w:autoSpaceDN w:val="0"/>
        <w:adjustRightInd w:val="0"/>
        <w:ind w:firstLine="284"/>
        <w:jc w:val="both"/>
        <w:rPr>
          <w:sz w:val="22"/>
          <w:szCs w:val="22"/>
        </w:rPr>
      </w:pPr>
      <w:r>
        <w:rPr>
          <w:b/>
          <w:sz w:val="22"/>
          <w:szCs w:val="22"/>
        </w:rPr>
        <w:t>8</w:t>
      </w:r>
      <w:r w:rsidR="000F2233" w:rsidRPr="000F2233">
        <w:rPr>
          <w:b/>
          <w:sz w:val="22"/>
          <w:szCs w:val="22"/>
        </w:rPr>
        <w:t>.1.</w:t>
      </w:r>
      <w:r w:rsidR="000F2233">
        <w:rPr>
          <w:sz w:val="22"/>
          <w:szCs w:val="22"/>
        </w:rPr>
        <w:t xml:space="preserve"> </w:t>
      </w:r>
      <w:r w:rsidR="00C06A46" w:rsidRPr="0041756A">
        <w:rPr>
          <w:sz w:val="22"/>
          <w:szCs w:val="22"/>
        </w:rPr>
        <w:t xml:space="preserve">Настоящий договор вступает в силу с момента его заключения и действует до </w:t>
      </w:r>
      <w:r w:rsidR="00427A37">
        <w:rPr>
          <w:sz w:val="22"/>
          <w:szCs w:val="22"/>
        </w:rPr>
        <w:t>3</w:t>
      </w:r>
      <w:r w:rsidR="007F36A8">
        <w:rPr>
          <w:sz w:val="22"/>
          <w:szCs w:val="22"/>
        </w:rPr>
        <w:t>0</w:t>
      </w:r>
      <w:r w:rsidR="00427A37">
        <w:rPr>
          <w:sz w:val="22"/>
          <w:szCs w:val="22"/>
        </w:rPr>
        <w:t xml:space="preserve"> </w:t>
      </w:r>
      <w:r w:rsidR="007F36A8">
        <w:rPr>
          <w:sz w:val="22"/>
          <w:szCs w:val="22"/>
        </w:rPr>
        <w:t>июня</w:t>
      </w:r>
      <w:r w:rsidR="00C06A46" w:rsidRPr="0041756A">
        <w:rPr>
          <w:sz w:val="22"/>
          <w:szCs w:val="22"/>
        </w:rPr>
        <w:t xml:space="preserve"> 20</w:t>
      </w:r>
      <w:r w:rsidR="000E4688">
        <w:rPr>
          <w:sz w:val="22"/>
          <w:szCs w:val="22"/>
        </w:rPr>
        <w:t>20</w:t>
      </w:r>
      <w:r w:rsidR="00C06A46" w:rsidRPr="0041756A">
        <w:rPr>
          <w:sz w:val="22"/>
          <w:szCs w:val="22"/>
        </w:rPr>
        <w:t>г</w:t>
      </w:r>
      <w:r w:rsidR="00853CC0">
        <w:rPr>
          <w:sz w:val="22"/>
          <w:szCs w:val="22"/>
        </w:rPr>
        <w:t>ода</w:t>
      </w:r>
      <w:r w:rsidR="00C06A46" w:rsidRPr="0041756A">
        <w:rPr>
          <w:sz w:val="22"/>
          <w:szCs w:val="22"/>
        </w:rPr>
        <w:t>, а в части порядка расчетов и ответственности за нарушение сторонами своих обязательств, предусмотренных настоящим договором  – до полного исполнения сторонами своих обязательств.</w:t>
      </w:r>
    </w:p>
    <w:p w:rsidR="002C78E9" w:rsidRPr="0041756A" w:rsidRDefault="005B0599" w:rsidP="0041756A">
      <w:pPr>
        <w:shd w:val="clear" w:color="auto" w:fill="FFFFFF"/>
        <w:jc w:val="center"/>
        <w:rPr>
          <w:sz w:val="22"/>
          <w:szCs w:val="22"/>
        </w:rPr>
      </w:pPr>
      <w:r>
        <w:rPr>
          <w:b/>
          <w:bCs/>
          <w:i/>
          <w:iCs/>
          <w:color w:val="000000"/>
          <w:sz w:val="22"/>
          <w:szCs w:val="22"/>
        </w:rPr>
        <w:t>9</w:t>
      </w:r>
      <w:r w:rsidR="002C78E9" w:rsidRPr="0041756A">
        <w:rPr>
          <w:b/>
          <w:bCs/>
          <w:i/>
          <w:iCs/>
          <w:color w:val="000000"/>
          <w:sz w:val="22"/>
          <w:szCs w:val="22"/>
        </w:rPr>
        <w:t>. ОСОБЫЕ УСЛОВИЯ</w:t>
      </w:r>
    </w:p>
    <w:p w:rsidR="002C78E9" w:rsidRPr="0041756A" w:rsidRDefault="005B0599" w:rsidP="009D323E">
      <w:pPr>
        <w:widowControl w:val="0"/>
        <w:shd w:val="clear" w:color="auto" w:fill="FFFFFF"/>
        <w:tabs>
          <w:tab w:val="left" w:pos="567"/>
        </w:tabs>
        <w:autoSpaceDE w:val="0"/>
        <w:autoSpaceDN w:val="0"/>
        <w:adjustRightInd w:val="0"/>
        <w:ind w:firstLine="284"/>
        <w:jc w:val="both"/>
        <w:rPr>
          <w:color w:val="000000"/>
          <w:sz w:val="22"/>
          <w:szCs w:val="22"/>
        </w:rPr>
      </w:pPr>
      <w:r>
        <w:rPr>
          <w:b/>
          <w:color w:val="000000"/>
          <w:sz w:val="22"/>
          <w:szCs w:val="22"/>
        </w:rPr>
        <w:t>9</w:t>
      </w:r>
      <w:r w:rsidR="009D323E" w:rsidRPr="009D323E">
        <w:rPr>
          <w:b/>
          <w:color w:val="000000"/>
          <w:sz w:val="22"/>
          <w:szCs w:val="22"/>
        </w:rPr>
        <w:t>.1.</w:t>
      </w:r>
      <w:r w:rsidR="009D323E">
        <w:rPr>
          <w:color w:val="000000"/>
          <w:sz w:val="22"/>
          <w:szCs w:val="22"/>
        </w:rPr>
        <w:t xml:space="preserve"> </w:t>
      </w:r>
      <w:r w:rsidR="002C78E9" w:rsidRPr="0041756A">
        <w:rPr>
          <w:color w:val="000000"/>
          <w:sz w:val="22"/>
          <w:szCs w:val="22"/>
        </w:rPr>
        <w:t>Настоящий договор составлен в двух  экземплярах, имеющих одинаковую юридическую силу,   по одному для каждой из сторон.</w:t>
      </w:r>
    </w:p>
    <w:p w:rsidR="002C78E9" w:rsidRPr="0041756A" w:rsidRDefault="005B0599" w:rsidP="009D323E">
      <w:pPr>
        <w:pStyle w:val="a8"/>
        <w:shd w:val="clear" w:color="auto" w:fill="FFFFFF"/>
        <w:tabs>
          <w:tab w:val="left" w:pos="709"/>
        </w:tabs>
        <w:ind w:left="0" w:firstLine="284"/>
        <w:jc w:val="both"/>
        <w:rPr>
          <w:sz w:val="22"/>
          <w:szCs w:val="22"/>
        </w:rPr>
      </w:pPr>
      <w:r>
        <w:rPr>
          <w:b/>
          <w:sz w:val="22"/>
          <w:szCs w:val="22"/>
        </w:rPr>
        <w:t>9</w:t>
      </w:r>
      <w:r w:rsidR="009D323E" w:rsidRPr="009D323E">
        <w:rPr>
          <w:b/>
          <w:sz w:val="22"/>
          <w:szCs w:val="22"/>
        </w:rPr>
        <w:t>.2.</w:t>
      </w:r>
      <w:r w:rsidR="009D323E">
        <w:rPr>
          <w:sz w:val="22"/>
          <w:szCs w:val="22"/>
        </w:rPr>
        <w:t xml:space="preserve"> </w:t>
      </w:r>
      <w:r w:rsidR="002C78E9" w:rsidRPr="0041756A">
        <w:rPr>
          <w:sz w:val="22"/>
          <w:szCs w:val="22"/>
        </w:rPr>
        <w:t>Все изменения и дополнения к настоящему договору оформляются дополнительными соглашениями, подписанными обеими сторонами, за исключением случаев, указанных в п.</w:t>
      </w:r>
      <w:r>
        <w:rPr>
          <w:sz w:val="22"/>
          <w:szCs w:val="22"/>
        </w:rPr>
        <w:t>9</w:t>
      </w:r>
      <w:r w:rsidR="002C78E9" w:rsidRPr="0041756A">
        <w:rPr>
          <w:sz w:val="22"/>
          <w:szCs w:val="22"/>
        </w:rPr>
        <w:t xml:space="preserve">.3. </w:t>
      </w:r>
    </w:p>
    <w:p w:rsidR="002C78E9" w:rsidRPr="0041756A" w:rsidRDefault="005B0599" w:rsidP="009D323E">
      <w:pPr>
        <w:pStyle w:val="a8"/>
        <w:shd w:val="clear" w:color="auto" w:fill="FFFFFF"/>
        <w:tabs>
          <w:tab w:val="left" w:pos="567"/>
        </w:tabs>
        <w:ind w:left="0" w:firstLine="284"/>
        <w:jc w:val="both"/>
        <w:rPr>
          <w:sz w:val="22"/>
          <w:szCs w:val="22"/>
        </w:rPr>
      </w:pPr>
      <w:r>
        <w:rPr>
          <w:b/>
          <w:sz w:val="22"/>
          <w:szCs w:val="22"/>
        </w:rPr>
        <w:t>9</w:t>
      </w:r>
      <w:r w:rsidR="009D323E" w:rsidRPr="009D323E">
        <w:rPr>
          <w:b/>
          <w:sz w:val="22"/>
          <w:szCs w:val="22"/>
        </w:rPr>
        <w:t>.3</w:t>
      </w:r>
      <w:r w:rsidR="000A0023">
        <w:rPr>
          <w:b/>
          <w:sz w:val="22"/>
          <w:szCs w:val="22"/>
        </w:rPr>
        <w:t>.</w:t>
      </w:r>
      <w:r w:rsidR="009D323E">
        <w:rPr>
          <w:sz w:val="22"/>
          <w:szCs w:val="22"/>
        </w:rPr>
        <w:t xml:space="preserve"> </w:t>
      </w:r>
      <w:proofErr w:type="gramStart"/>
      <w:r w:rsidR="002C78E9" w:rsidRPr="0041756A">
        <w:rPr>
          <w:sz w:val="22"/>
          <w:szCs w:val="22"/>
        </w:rPr>
        <w:t>В случае изменения юридических адресов, почтовых адресов, банковских реквизитов, номеров телефонов, факсов, электронной почты, необходимых для надлежащего исполнения обязательств по настоящему договору, дополнительные соглашения к договору не оформляются.</w:t>
      </w:r>
      <w:proofErr w:type="gramEnd"/>
      <w:r w:rsidR="002C78E9" w:rsidRPr="0041756A">
        <w:rPr>
          <w:sz w:val="22"/>
          <w:szCs w:val="22"/>
        </w:rPr>
        <w:t xml:space="preserve"> В </w:t>
      </w:r>
      <w:proofErr w:type="gramStart"/>
      <w:r w:rsidR="002C78E9" w:rsidRPr="0041756A">
        <w:rPr>
          <w:sz w:val="22"/>
          <w:szCs w:val="22"/>
        </w:rPr>
        <w:t>этом</w:t>
      </w:r>
      <w:proofErr w:type="gramEnd"/>
      <w:r w:rsidR="002C78E9" w:rsidRPr="0041756A">
        <w:rPr>
          <w:sz w:val="22"/>
          <w:szCs w:val="22"/>
        </w:rPr>
        <w:t xml:space="preserve"> случае Стороны обязаны в пятидневный срок направить друг другу письменное сообщение (уведомление) о таких изменениях за подписью уполномоченного лица. Изменения считаются вступившими в силу, являются неотъемлемой частью договора, а договор, соответственно, измененным с момента получения другой Стороной данного сообщения (уведомления), если более поздний срок не указан в сообщении (уведомлении). </w:t>
      </w:r>
    </w:p>
    <w:p w:rsidR="002C78E9" w:rsidRPr="0041756A" w:rsidRDefault="002C78E9" w:rsidP="0041756A">
      <w:pPr>
        <w:shd w:val="clear" w:color="auto" w:fill="FFFFFF"/>
        <w:tabs>
          <w:tab w:val="left" w:pos="924"/>
        </w:tabs>
        <w:ind w:firstLine="556"/>
        <w:jc w:val="both"/>
        <w:rPr>
          <w:sz w:val="22"/>
          <w:szCs w:val="22"/>
        </w:rPr>
      </w:pPr>
      <w:r w:rsidRPr="0041756A">
        <w:rPr>
          <w:sz w:val="22"/>
          <w:szCs w:val="22"/>
        </w:rPr>
        <w:t>Неисполнение Стороной условий настоящего пункта лишает ее права ссылаться на то, что предусмотренные настоящим договором сообщение (уведомление), платеж или иная обязанность другой Стороны не были произведены надлежащим образом.</w:t>
      </w:r>
    </w:p>
    <w:p w:rsidR="002C78E9" w:rsidRPr="0041756A" w:rsidRDefault="005B0599" w:rsidP="001C083F">
      <w:pPr>
        <w:widowControl w:val="0"/>
        <w:shd w:val="clear" w:color="auto" w:fill="FFFFFF"/>
        <w:tabs>
          <w:tab w:val="left" w:pos="709"/>
        </w:tabs>
        <w:autoSpaceDE w:val="0"/>
        <w:autoSpaceDN w:val="0"/>
        <w:adjustRightInd w:val="0"/>
        <w:ind w:firstLine="284"/>
        <w:jc w:val="both"/>
        <w:rPr>
          <w:color w:val="000000"/>
          <w:sz w:val="22"/>
          <w:szCs w:val="22"/>
        </w:rPr>
      </w:pPr>
      <w:r>
        <w:rPr>
          <w:b/>
          <w:color w:val="000000"/>
          <w:sz w:val="22"/>
          <w:szCs w:val="22"/>
        </w:rPr>
        <w:t>9</w:t>
      </w:r>
      <w:r w:rsidR="001C083F" w:rsidRPr="001C083F">
        <w:rPr>
          <w:b/>
          <w:color w:val="000000"/>
          <w:sz w:val="22"/>
          <w:szCs w:val="22"/>
        </w:rPr>
        <w:t>.4.</w:t>
      </w:r>
      <w:r w:rsidR="001C083F">
        <w:rPr>
          <w:color w:val="000000"/>
          <w:sz w:val="22"/>
          <w:szCs w:val="22"/>
        </w:rPr>
        <w:t xml:space="preserve"> </w:t>
      </w:r>
      <w:r w:rsidR="002C78E9" w:rsidRPr="0041756A">
        <w:rPr>
          <w:color w:val="000000"/>
          <w:sz w:val="22"/>
          <w:szCs w:val="22"/>
        </w:rPr>
        <w:t>Право собственности на поставленн</w:t>
      </w:r>
      <w:r w:rsidR="000A0023">
        <w:rPr>
          <w:color w:val="000000"/>
          <w:sz w:val="22"/>
          <w:szCs w:val="22"/>
        </w:rPr>
        <w:t>ый</w:t>
      </w:r>
      <w:r w:rsidR="002C78E9" w:rsidRPr="0041756A">
        <w:rPr>
          <w:color w:val="000000"/>
          <w:sz w:val="22"/>
          <w:szCs w:val="22"/>
        </w:rPr>
        <w:t xml:space="preserve"> </w:t>
      </w:r>
      <w:r w:rsidR="000A0023">
        <w:rPr>
          <w:color w:val="000000"/>
          <w:sz w:val="22"/>
          <w:szCs w:val="22"/>
        </w:rPr>
        <w:t>Товар</w:t>
      </w:r>
      <w:r w:rsidR="002C78E9" w:rsidRPr="0041756A">
        <w:rPr>
          <w:color w:val="000000"/>
          <w:sz w:val="22"/>
          <w:szCs w:val="22"/>
        </w:rPr>
        <w:t xml:space="preserve"> переходит к Покупателю с момента получения </w:t>
      </w:r>
      <w:r w:rsidR="000A0023">
        <w:rPr>
          <w:color w:val="000000"/>
          <w:sz w:val="22"/>
          <w:szCs w:val="22"/>
        </w:rPr>
        <w:t>Товара</w:t>
      </w:r>
      <w:r w:rsidR="002C78E9" w:rsidRPr="0041756A">
        <w:rPr>
          <w:color w:val="000000"/>
          <w:sz w:val="22"/>
          <w:szCs w:val="22"/>
        </w:rPr>
        <w:t xml:space="preserve"> на склад</w:t>
      </w:r>
      <w:r w:rsidR="00DB3A1D">
        <w:rPr>
          <w:color w:val="000000"/>
          <w:sz w:val="22"/>
          <w:szCs w:val="22"/>
        </w:rPr>
        <w:t>е</w:t>
      </w:r>
      <w:r w:rsidR="002C78E9" w:rsidRPr="0041756A">
        <w:rPr>
          <w:color w:val="000000"/>
          <w:sz w:val="22"/>
          <w:szCs w:val="22"/>
        </w:rPr>
        <w:t xml:space="preserve"> </w:t>
      </w:r>
      <w:r w:rsidR="00517ECA">
        <w:rPr>
          <w:color w:val="000000"/>
          <w:sz w:val="22"/>
          <w:szCs w:val="22"/>
        </w:rPr>
        <w:t>Грузополуча</w:t>
      </w:r>
      <w:r w:rsidR="002C78E9" w:rsidRPr="0041756A">
        <w:rPr>
          <w:color w:val="000000"/>
          <w:sz w:val="22"/>
          <w:szCs w:val="22"/>
        </w:rPr>
        <w:t>теля.</w:t>
      </w:r>
    </w:p>
    <w:p w:rsidR="002C78E9" w:rsidRPr="0041756A" w:rsidRDefault="005B0599" w:rsidP="001C083F">
      <w:pPr>
        <w:pStyle w:val="a8"/>
        <w:shd w:val="clear" w:color="auto" w:fill="FFFFFF"/>
        <w:tabs>
          <w:tab w:val="left" w:pos="709"/>
        </w:tabs>
        <w:ind w:left="0" w:firstLine="284"/>
        <w:jc w:val="both"/>
        <w:rPr>
          <w:sz w:val="22"/>
          <w:szCs w:val="22"/>
        </w:rPr>
      </w:pPr>
      <w:r>
        <w:rPr>
          <w:b/>
          <w:color w:val="000000"/>
          <w:sz w:val="22"/>
          <w:szCs w:val="22"/>
        </w:rPr>
        <w:lastRenderedPageBreak/>
        <w:t>9</w:t>
      </w:r>
      <w:r w:rsidR="001C083F" w:rsidRPr="001C083F">
        <w:rPr>
          <w:b/>
          <w:color w:val="000000"/>
          <w:sz w:val="22"/>
          <w:szCs w:val="22"/>
        </w:rPr>
        <w:t>.5.</w:t>
      </w:r>
      <w:r w:rsidR="001C083F">
        <w:rPr>
          <w:color w:val="000000"/>
          <w:sz w:val="22"/>
          <w:szCs w:val="22"/>
        </w:rPr>
        <w:t xml:space="preserve"> </w:t>
      </w:r>
      <w:r w:rsidR="002C78E9" w:rsidRPr="0041756A">
        <w:rPr>
          <w:color w:val="000000"/>
          <w:sz w:val="22"/>
          <w:szCs w:val="22"/>
        </w:rPr>
        <w:t>Стороны признают юридическую силу документов по настоящему договору (включая договор, приложения, т.д.), переданных по факсимильной или электронной связи, позволяющей достоверно установить, что документ исходит от стороны договора. Документы, переданные указанными способами, должны сопровождаться обязательным направлением оригиналов подписанных документов заказной почтой в течение двух рабочих дней с момента предоставления факсовой или электронной копии документа и имеют силу до момента получения оригиналов.</w:t>
      </w:r>
    </w:p>
    <w:p w:rsidR="002C78E9" w:rsidRPr="0041756A" w:rsidRDefault="005B0599" w:rsidP="001C083F">
      <w:pPr>
        <w:pStyle w:val="a8"/>
        <w:shd w:val="clear" w:color="auto" w:fill="FFFFFF"/>
        <w:tabs>
          <w:tab w:val="left" w:pos="709"/>
          <w:tab w:val="left" w:pos="996"/>
        </w:tabs>
        <w:ind w:left="0" w:firstLine="284"/>
        <w:jc w:val="both"/>
        <w:rPr>
          <w:sz w:val="22"/>
          <w:szCs w:val="22"/>
        </w:rPr>
      </w:pPr>
      <w:r>
        <w:rPr>
          <w:b/>
          <w:sz w:val="22"/>
          <w:szCs w:val="22"/>
        </w:rPr>
        <w:t>9</w:t>
      </w:r>
      <w:r w:rsidR="001C083F" w:rsidRPr="001C083F">
        <w:rPr>
          <w:b/>
          <w:sz w:val="22"/>
          <w:szCs w:val="22"/>
        </w:rPr>
        <w:t>.6.</w:t>
      </w:r>
      <w:r w:rsidR="001C083F">
        <w:rPr>
          <w:sz w:val="22"/>
          <w:szCs w:val="22"/>
        </w:rPr>
        <w:t xml:space="preserve"> </w:t>
      </w:r>
      <w:r w:rsidR="002C78E9" w:rsidRPr="0041756A">
        <w:rPr>
          <w:sz w:val="22"/>
          <w:szCs w:val="22"/>
        </w:rPr>
        <w:t xml:space="preserve">Не позднее 5 (пяти) календарных дней с момента заключения договора Поставщик  обязан предоставить Покупателю  информацию (Приложение № </w:t>
      </w:r>
      <w:r w:rsidR="00EE6D19">
        <w:rPr>
          <w:sz w:val="22"/>
          <w:szCs w:val="22"/>
        </w:rPr>
        <w:t>2</w:t>
      </w:r>
      <w:r w:rsidR="002C78E9" w:rsidRPr="0041756A">
        <w:rPr>
          <w:sz w:val="22"/>
          <w:szCs w:val="22"/>
        </w:rPr>
        <w:t xml:space="preserve">) в отношении всей цепочки собственников (учредителей, участников, а также бенефициаров, в том числе конечных) с подтверждением соответствующими документами. </w:t>
      </w:r>
      <w:proofErr w:type="gramStart"/>
      <w:r w:rsidR="002C78E9" w:rsidRPr="0041756A">
        <w:rPr>
          <w:sz w:val="22"/>
          <w:szCs w:val="22"/>
        </w:rPr>
        <w:t>В случае каких-либо изменений в цепочке собственников контрагента, включая бенефициаров, и (или) исполнительных органах контрагента, предоставлять соответствующую информацию не позднее 5 (пяти) календарных дней после таких изменений.</w:t>
      </w:r>
      <w:proofErr w:type="gramEnd"/>
      <w:r w:rsidR="002C78E9" w:rsidRPr="0041756A">
        <w:rPr>
          <w:sz w:val="22"/>
          <w:szCs w:val="22"/>
        </w:rPr>
        <w:t xml:space="preserve"> Непредставление Поставщиком  указанной информации, а также ее изменений, предоставление ее с нарушением сроков, а также предоставление неполной или недостоверной информации является безусловным основанием для одностороннего отказа Покупателя от настоящего договора. В </w:t>
      </w:r>
      <w:proofErr w:type="gramStart"/>
      <w:r w:rsidR="002C78E9" w:rsidRPr="0041756A">
        <w:rPr>
          <w:sz w:val="22"/>
          <w:szCs w:val="22"/>
        </w:rPr>
        <w:t>этом</w:t>
      </w:r>
      <w:proofErr w:type="gramEnd"/>
      <w:r w:rsidR="002C78E9" w:rsidRPr="0041756A">
        <w:rPr>
          <w:sz w:val="22"/>
          <w:szCs w:val="22"/>
        </w:rPr>
        <w:t xml:space="preserve"> случае договор считается расторгнутым с момента получения Поставщиком соответствующего письменного уведомления Покупателя, если иной срок не указан в уведомлении.</w:t>
      </w:r>
    </w:p>
    <w:p w:rsidR="0041756A" w:rsidRDefault="005B0599" w:rsidP="001F2F25">
      <w:pPr>
        <w:pStyle w:val="a8"/>
        <w:tabs>
          <w:tab w:val="left" w:pos="709"/>
        </w:tabs>
        <w:ind w:left="0" w:firstLine="284"/>
        <w:jc w:val="both"/>
        <w:rPr>
          <w:sz w:val="22"/>
          <w:szCs w:val="22"/>
        </w:rPr>
      </w:pPr>
      <w:r>
        <w:rPr>
          <w:b/>
          <w:sz w:val="22"/>
          <w:szCs w:val="22"/>
        </w:rPr>
        <w:t>9</w:t>
      </w:r>
      <w:r w:rsidR="001F2F25" w:rsidRPr="001F2F25">
        <w:rPr>
          <w:b/>
          <w:sz w:val="22"/>
          <w:szCs w:val="22"/>
        </w:rPr>
        <w:t>.7.</w:t>
      </w:r>
      <w:r w:rsidR="001F2F25">
        <w:rPr>
          <w:sz w:val="22"/>
          <w:szCs w:val="22"/>
        </w:rPr>
        <w:t xml:space="preserve"> </w:t>
      </w:r>
      <w:r w:rsidR="002C78E9" w:rsidRPr="0041756A">
        <w:rPr>
          <w:sz w:val="22"/>
          <w:szCs w:val="22"/>
        </w:rPr>
        <w:t xml:space="preserve">При заключении договора  Поставщик обязан предоставить Покупателю гарантийное письмо, предусматривающее обязанность не привлекать и не допускать привлечения к исполнению обязательств по договорам организаций, отвечающих признакам «фирм-однодневок», по форме согласно Приложению № </w:t>
      </w:r>
      <w:r w:rsidR="00EE6D19">
        <w:rPr>
          <w:sz w:val="22"/>
          <w:szCs w:val="22"/>
        </w:rPr>
        <w:t>3</w:t>
      </w:r>
      <w:r w:rsidR="002C78E9" w:rsidRPr="0041756A">
        <w:rPr>
          <w:sz w:val="22"/>
          <w:szCs w:val="22"/>
        </w:rPr>
        <w:t xml:space="preserve"> к настоящему Договору.</w:t>
      </w:r>
    </w:p>
    <w:p w:rsidR="00F77952" w:rsidRDefault="005B0599" w:rsidP="005B0599">
      <w:pPr>
        <w:tabs>
          <w:tab w:val="left" w:pos="284"/>
        </w:tabs>
        <w:ind w:firstLine="284"/>
        <w:jc w:val="both"/>
        <w:rPr>
          <w:b/>
          <w:i/>
          <w:iCs/>
          <w:color w:val="002060"/>
          <w:sz w:val="22"/>
          <w:szCs w:val="22"/>
        </w:rPr>
      </w:pPr>
      <w:r>
        <w:rPr>
          <w:b/>
          <w:sz w:val="22"/>
          <w:szCs w:val="22"/>
        </w:rPr>
        <w:t>9</w:t>
      </w:r>
      <w:r w:rsidR="00C471C5" w:rsidRPr="00C471C5">
        <w:rPr>
          <w:rFonts w:eastAsia="Lucida Sans Unicode"/>
          <w:b/>
          <w:kern w:val="1"/>
          <w:sz w:val="22"/>
          <w:szCs w:val="22"/>
        </w:rPr>
        <w:t>.</w:t>
      </w:r>
      <w:r w:rsidR="00D2285D">
        <w:rPr>
          <w:rFonts w:eastAsia="Lucida Sans Unicode"/>
          <w:b/>
          <w:kern w:val="1"/>
          <w:sz w:val="22"/>
          <w:szCs w:val="22"/>
        </w:rPr>
        <w:t>8</w:t>
      </w:r>
      <w:r w:rsidR="00C471C5" w:rsidRPr="00C471C5">
        <w:rPr>
          <w:rFonts w:eastAsia="Lucida Sans Unicode"/>
          <w:b/>
          <w:kern w:val="1"/>
          <w:sz w:val="22"/>
          <w:szCs w:val="22"/>
        </w:rPr>
        <w:t>.</w:t>
      </w:r>
      <w:r w:rsidR="00C471C5" w:rsidRPr="00C471C5">
        <w:rPr>
          <w:rFonts w:eastAsia="Lucida Sans Unicode"/>
          <w:kern w:val="1"/>
          <w:sz w:val="22"/>
          <w:szCs w:val="22"/>
        </w:rPr>
        <w:t xml:space="preserve"> Стороны принимают «антикоррупционную оговорку», указанную в Приложении № </w:t>
      </w:r>
      <w:r w:rsidR="00EE6D19">
        <w:rPr>
          <w:rFonts w:eastAsia="Lucida Sans Unicode"/>
          <w:kern w:val="1"/>
          <w:sz w:val="22"/>
          <w:szCs w:val="22"/>
        </w:rPr>
        <w:t>4</w:t>
      </w:r>
      <w:r w:rsidR="00F77952">
        <w:rPr>
          <w:rFonts w:eastAsia="Lucida Sans Unicode"/>
          <w:kern w:val="1"/>
          <w:sz w:val="22"/>
          <w:szCs w:val="22"/>
        </w:rPr>
        <w:t xml:space="preserve"> к договору</w:t>
      </w:r>
      <w:r w:rsidR="00F77952">
        <w:rPr>
          <w:b/>
          <w:i/>
          <w:iCs/>
          <w:color w:val="002060"/>
          <w:sz w:val="22"/>
          <w:szCs w:val="22"/>
        </w:rPr>
        <w:t>.</w:t>
      </w:r>
      <w:r w:rsidR="004C5923">
        <w:rPr>
          <w:b/>
          <w:i/>
          <w:iCs/>
          <w:color w:val="002060"/>
          <w:sz w:val="22"/>
          <w:szCs w:val="22"/>
        </w:rPr>
        <w:t xml:space="preserve">            </w:t>
      </w:r>
    </w:p>
    <w:p w:rsidR="00D94F25" w:rsidRDefault="00D94F25" w:rsidP="00D94F25">
      <w:pPr>
        <w:widowControl w:val="0"/>
        <w:tabs>
          <w:tab w:val="left" w:pos="993"/>
        </w:tabs>
        <w:suppressAutoHyphens/>
        <w:ind w:firstLine="284"/>
        <w:contextualSpacing/>
        <w:jc w:val="both"/>
        <w:rPr>
          <w:sz w:val="22"/>
          <w:szCs w:val="22"/>
        </w:rPr>
      </w:pPr>
      <w:r>
        <w:rPr>
          <w:b/>
          <w:sz w:val="22"/>
          <w:szCs w:val="22"/>
        </w:rPr>
        <w:t>9</w:t>
      </w:r>
      <w:r w:rsidRPr="0056548D">
        <w:rPr>
          <w:b/>
          <w:sz w:val="22"/>
          <w:szCs w:val="22"/>
        </w:rPr>
        <w:t>.</w:t>
      </w:r>
      <w:r>
        <w:rPr>
          <w:b/>
          <w:sz w:val="22"/>
          <w:szCs w:val="22"/>
        </w:rPr>
        <w:t>9</w:t>
      </w:r>
      <w:r w:rsidRPr="0056548D">
        <w:rPr>
          <w:b/>
          <w:sz w:val="22"/>
          <w:szCs w:val="22"/>
        </w:rPr>
        <w:t>.</w:t>
      </w:r>
      <w:r>
        <w:rPr>
          <w:b/>
          <w:sz w:val="22"/>
          <w:szCs w:val="22"/>
        </w:rPr>
        <w:t xml:space="preserve"> </w:t>
      </w:r>
      <w:r w:rsidRPr="0056548D">
        <w:rPr>
          <w:sz w:val="22"/>
          <w:szCs w:val="22"/>
        </w:rPr>
        <w:t xml:space="preserve">Поставщик </w:t>
      </w:r>
      <w:r>
        <w:rPr>
          <w:sz w:val="22"/>
          <w:szCs w:val="22"/>
        </w:rPr>
        <w:t>обязуется:</w:t>
      </w:r>
    </w:p>
    <w:p w:rsidR="002B441C" w:rsidRPr="00E12770" w:rsidRDefault="00D94F25" w:rsidP="002B441C">
      <w:pPr>
        <w:widowControl w:val="0"/>
        <w:tabs>
          <w:tab w:val="left" w:pos="993"/>
        </w:tabs>
        <w:suppressAutoHyphens/>
        <w:ind w:firstLine="284"/>
        <w:contextualSpacing/>
        <w:rPr>
          <w:color w:val="000000" w:themeColor="text1"/>
          <w:sz w:val="22"/>
          <w:szCs w:val="22"/>
        </w:rPr>
      </w:pPr>
      <w:r>
        <w:rPr>
          <w:b/>
          <w:sz w:val="22"/>
          <w:szCs w:val="22"/>
        </w:rPr>
        <w:t>9</w:t>
      </w:r>
      <w:r w:rsidRPr="00443762">
        <w:rPr>
          <w:b/>
          <w:sz w:val="22"/>
          <w:szCs w:val="22"/>
        </w:rPr>
        <w:t>.</w:t>
      </w:r>
      <w:r>
        <w:rPr>
          <w:b/>
          <w:sz w:val="22"/>
          <w:szCs w:val="22"/>
        </w:rPr>
        <w:t>9</w:t>
      </w:r>
      <w:r w:rsidRPr="00443762">
        <w:rPr>
          <w:b/>
          <w:sz w:val="22"/>
          <w:szCs w:val="22"/>
        </w:rPr>
        <w:t>.1</w:t>
      </w:r>
      <w:r w:rsidRPr="00BC5716">
        <w:rPr>
          <w:sz w:val="22"/>
          <w:szCs w:val="22"/>
        </w:rPr>
        <w:t xml:space="preserve">. </w:t>
      </w:r>
      <w:r w:rsidR="002B441C" w:rsidRPr="00E12770">
        <w:rPr>
          <w:color w:val="000000" w:themeColor="text1"/>
          <w:sz w:val="22"/>
          <w:szCs w:val="22"/>
        </w:rPr>
        <w:t>не допускать случаев неправомерного использования инсайдерской информации Покупателя и/или разглашения инсайдерской информации Покупателя, а также принимать все зависящие от него меры для защиты инсайдерской информации Покупателя от неправомерного использования;</w:t>
      </w:r>
    </w:p>
    <w:p w:rsidR="002B441C" w:rsidRPr="00E12770" w:rsidRDefault="002B441C" w:rsidP="002B441C">
      <w:pPr>
        <w:widowControl w:val="0"/>
        <w:tabs>
          <w:tab w:val="left" w:pos="993"/>
        </w:tabs>
        <w:suppressAutoHyphens/>
        <w:ind w:firstLine="284"/>
        <w:contextualSpacing/>
        <w:rPr>
          <w:color w:val="000000" w:themeColor="text1"/>
          <w:sz w:val="22"/>
          <w:szCs w:val="22"/>
        </w:rPr>
      </w:pPr>
      <w:r>
        <w:rPr>
          <w:b/>
          <w:color w:val="000000" w:themeColor="text1"/>
          <w:sz w:val="22"/>
          <w:szCs w:val="22"/>
        </w:rPr>
        <w:t>9</w:t>
      </w:r>
      <w:r w:rsidRPr="008057D9">
        <w:rPr>
          <w:b/>
          <w:color w:val="000000" w:themeColor="text1"/>
          <w:sz w:val="22"/>
          <w:szCs w:val="22"/>
        </w:rPr>
        <w:t>.</w:t>
      </w:r>
      <w:r>
        <w:rPr>
          <w:b/>
          <w:color w:val="000000" w:themeColor="text1"/>
          <w:sz w:val="22"/>
          <w:szCs w:val="22"/>
        </w:rPr>
        <w:t>9</w:t>
      </w:r>
      <w:r w:rsidRPr="008057D9">
        <w:rPr>
          <w:b/>
          <w:color w:val="000000" w:themeColor="text1"/>
          <w:sz w:val="22"/>
          <w:szCs w:val="22"/>
        </w:rPr>
        <w:t>.2.</w:t>
      </w:r>
      <w:r w:rsidRPr="00E12770">
        <w:rPr>
          <w:color w:val="000000" w:themeColor="text1"/>
          <w:sz w:val="22"/>
          <w:szCs w:val="22"/>
        </w:rPr>
        <w:t xml:space="preserve"> </w:t>
      </w:r>
      <w:r w:rsidRPr="00C80A6B">
        <w:rPr>
          <w:color w:val="000000" w:themeColor="text1"/>
          <w:sz w:val="22"/>
          <w:szCs w:val="22"/>
        </w:rPr>
        <w:t>соблюдать</w:t>
      </w:r>
      <w:r w:rsidRPr="00E12770">
        <w:rPr>
          <w:color w:val="000000" w:themeColor="text1"/>
          <w:sz w:val="22"/>
          <w:szCs w:val="22"/>
        </w:rPr>
        <w:t xml:space="preserve"> требования законодательства Российской Федерации об инсайдерской информации и манипулировании рынком.</w:t>
      </w:r>
    </w:p>
    <w:p w:rsidR="002B441C" w:rsidRPr="00E12770" w:rsidRDefault="002B441C" w:rsidP="002B441C">
      <w:pPr>
        <w:widowControl w:val="0"/>
        <w:shd w:val="clear" w:color="auto" w:fill="FFFFFF"/>
        <w:tabs>
          <w:tab w:val="left" w:pos="993"/>
          <w:tab w:val="left" w:pos="1276"/>
        </w:tabs>
        <w:autoSpaceDE w:val="0"/>
        <w:autoSpaceDN w:val="0"/>
        <w:adjustRightInd w:val="0"/>
        <w:ind w:firstLine="284"/>
        <w:rPr>
          <w:sz w:val="22"/>
          <w:szCs w:val="22"/>
        </w:rPr>
      </w:pPr>
      <w:r>
        <w:rPr>
          <w:b/>
          <w:sz w:val="22"/>
          <w:szCs w:val="22"/>
        </w:rPr>
        <w:t>9</w:t>
      </w:r>
      <w:r w:rsidRPr="00E12770">
        <w:rPr>
          <w:b/>
          <w:sz w:val="22"/>
          <w:szCs w:val="22"/>
        </w:rPr>
        <w:t>.1</w:t>
      </w:r>
      <w:r>
        <w:rPr>
          <w:b/>
          <w:sz w:val="22"/>
          <w:szCs w:val="22"/>
        </w:rPr>
        <w:t>0</w:t>
      </w:r>
      <w:r w:rsidRPr="00E12770">
        <w:rPr>
          <w:b/>
          <w:sz w:val="22"/>
          <w:szCs w:val="22"/>
        </w:rPr>
        <w:t>.</w:t>
      </w:r>
      <w:r w:rsidRPr="00E12770">
        <w:rPr>
          <w:color w:val="000000" w:themeColor="text1"/>
          <w:sz w:val="22"/>
          <w:szCs w:val="22"/>
        </w:rPr>
        <w:t xml:space="preserve"> Уступка, передача в залог прав (требований), принадлежащих Поставщику на основании договора, допускается только с предварительного письменного согласия Покупателя.</w:t>
      </w:r>
    </w:p>
    <w:p w:rsidR="00D2285D" w:rsidRDefault="00D2285D" w:rsidP="002B441C">
      <w:pPr>
        <w:tabs>
          <w:tab w:val="left" w:pos="993"/>
        </w:tabs>
        <w:suppressAutoHyphens/>
        <w:ind w:firstLine="284"/>
        <w:contextualSpacing/>
        <w:jc w:val="both"/>
        <w:rPr>
          <w:b/>
          <w:i/>
          <w:sz w:val="22"/>
          <w:szCs w:val="22"/>
        </w:rPr>
      </w:pPr>
    </w:p>
    <w:p w:rsidR="002C78E9" w:rsidRDefault="002C78E9" w:rsidP="0041756A">
      <w:pPr>
        <w:jc w:val="center"/>
        <w:rPr>
          <w:b/>
          <w:i/>
          <w:sz w:val="22"/>
          <w:szCs w:val="22"/>
        </w:rPr>
      </w:pPr>
      <w:r w:rsidRPr="0041756A">
        <w:rPr>
          <w:b/>
          <w:i/>
          <w:sz w:val="22"/>
          <w:szCs w:val="22"/>
        </w:rPr>
        <w:t>1</w:t>
      </w:r>
      <w:r w:rsidR="0064442C">
        <w:rPr>
          <w:b/>
          <w:i/>
          <w:sz w:val="22"/>
          <w:szCs w:val="22"/>
        </w:rPr>
        <w:t>0</w:t>
      </w:r>
      <w:r w:rsidRPr="0041756A">
        <w:rPr>
          <w:b/>
          <w:i/>
          <w:sz w:val="22"/>
          <w:szCs w:val="22"/>
        </w:rPr>
        <w:t>. ЮРИДИЧЕСКИЕ АДРЕСА И РЕКВИЗИТЫ СТОРОН</w:t>
      </w:r>
    </w:p>
    <w:tbl>
      <w:tblPr>
        <w:tblStyle w:val="af4"/>
        <w:tblW w:w="103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04"/>
        <w:gridCol w:w="4181"/>
      </w:tblGrid>
      <w:tr w:rsidR="00427A37" w:rsidRPr="00570343" w:rsidTr="00427A37">
        <w:tc>
          <w:tcPr>
            <w:tcW w:w="6204" w:type="dxa"/>
          </w:tcPr>
          <w:p w:rsidR="00427A37" w:rsidRPr="00570343" w:rsidRDefault="00427A37" w:rsidP="00427A37">
            <w:pPr>
              <w:tabs>
                <w:tab w:val="left" w:pos="924"/>
              </w:tabs>
              <w:jc w:val="both"/>
              <w:rPr>
                <w:b/>
                <w:bCs/>
                <w:color w:val="000000"/>
                <w:sz w:val="22"/>
                <w:szCs w:val="22"/>
              </w:rPr>
            </w:pPr>
            <w:r w:rsidRPr="00570343">
              <w:rPr>
                <w:b/>
                <w:bCs/>
                <w:color w:val="000000"/>
                <w:sz w:val="22"/>
                <w:szCs w:val="22"/>
              </w:rPr>
              <w:t xml:space="preserve">ПОКУПАТЕЛЬ: </w:t>
            </w:r>
          </w:p>
          <w:p w:rsidR="00427A37" w:rsidRPr="00570343" w:rsidRDefault="00427A37" w:rsidP="00427A37">
            <w:pPr>
              <w:rPr>
                <w:b/>
                <w:spacing w:val="-2"/>
                <w:sz w:val="22"/>
                <w:szCs w:val="22"/>
              </w:rPr>
            </w:pPr>
            <w:r w:rsidRPr="00570343">
              <w:rPr>
                <w:b/>
                <w:spacing w:val="-2"/>
                <w:sz w:val="22"/>
                <w:szCs w:val="22"/>
              </w:rPr>
              <w:t>Акционерное общество «</w:t>
            </w:r>
            <w:proofErr w:type="gramStart"/>
            <w:r w:rsidRPr="00570343">
              <w:rPr>
                <w:b/>
                <w:spacing w:val="-2"/>
                <w:sz w:val="22"/>
                <w:szCs w:val="22"/>
              </w:rPr>
              <w:t>Дальневосточная</w:t>
            </w:r>
            <w:proofErr w:type="gramEnd"/>
            <w:r w:rsidRPr="00570343">
              <w:rPr>
                <w:b/>
                <w:spacing w:val="-2"/>
                <w:sz w:val="22"/>
                <w:szCs w:val="22"/>
              </w:rPr>
              <w:t xml:space="preserve"> </w:t>
            </w:r>
          </w:p>
          <w:p w:rsidR="00427A37" w:rsidRPr="00570343" w:rsidRDefault="00427A37" w:rsidP="00427A37">
            <w:pPr>
              <w:rPr>
                <w:b/>
                <w:spacing w:val="-2"/>
                <w:sz w:val="22"/>
                <w:szCs w:val="22"/>
              </w:rPr>
            </w:pPr>
            <w:r w:rsidRPr="00570343">
              <w:rPr>
                <w:b/>
                <w:spacing w:val="-2"/>
                <w:sz w:val="22"/>
                <w:szCs w:val="22"/>
              </w:rPr>
              <w:t xml:space="preserve">распределительная сетевая компания» </w:t>
            </w:r>
          </w:p>
          <w:p w:rsidR="00427A37" w:rsidRPr="00570343" w:rsidRDefault="00427A37" w:rsidP="00427A37">
            <w:pPr>
              <w:rPr>
                <w:b/>
                <w:sz w:val="22"/>
                <w:szCs w:val="22"/>
              </w:rPr>
            </w:pPr>
            <w:r w:rsidRPr="00570343">
              <w:rPr>
                <w:b/>
                <w:spacing w:val="-2"/>
                <w:sz w:val="22"/>
                <w:szCs w:val="22"/>
              </w:rPr>
              <w:t xml:space="preserve">(АО </w:t>
            </w:r>
            <w:r w:rsidRPr="00570343">
              <w:rPr>
                <w:b/>
                <w:sz w:val="22"/>
                <w:szCs w:val="22"/>
              </w:rPr>
              <w:t>«ДРСК»)</w:t>
            </w:r>
            <w:r w:rsidRPr="00570343">
              <w:rPr>
                <w:b/>
                <w:sz w:val="22"/>
                <w:szCs w:val="22"/>
              </w:rPr>
              <w:tab/>
            </w:r>
          </w:p>
          <w:p w:rsidR="00427A37" w:rsidRPr="00570343" w:rsidRDefault="00427A37" w:rsidP="00427A37">
            <w:pPr>
              <w:rPr>
                <w:spacing w:val="-1"/>
                <w:sz w:val="22"/>
                <w:szCs w:val="22"/>
              </w:rPr>
            </w:pPr>
            <w:r w:rsidRPr="00570343">
              <w:rPr>
                <w:spacing w:val="-1"/>
                <w:sz w:val="22"/>
                <w:szCs w:val="22"/>
              </w:rPr>
              <w:t>Юридический и почтовый адрес:</w:t>
            </w:r>
          </w:p>
          <w:p w:rsidR="00427A37" w:rsidRPr="00570343" w:rsidRDefault="00427A37" w:rsidP="00427A37">
            <w:pPr>
              <w:rPr>
                <w:spacing w:val="-1"/>
                <w:sz w:val="22"/>
                <w:szCs w:val="22"/>
              </w:rPr>
            </w:pPr>
            <w:r w:rsidRPr="00570343">
              <w:rPr>
                <w:spacing w:val="-1"/>
                <w:sz w:val="22"/>
                <w:szCs w:val="22"/>
              </w:rPr>
              <w:t xml:space="preserve">675000, РФ, Амурская область, </w:t>
            </w:r>
          </w:p>
          <w:p w:rsidR="00427A37" w:rsidRPr="00570343" w:rsidRDefault="00427A37" w:rsidP="00427A37">
            <w:pPr>
              <w:rPr>
                <w:sz w:val="22"/>
                <w:szCs w:val="22"/>
              </w:rPr>
            </w:pPr>
            <w:r w:rsidRPr="00570343">
              <w:rPr>
                <w:spacing w:val="-1"/>
                <w:sz w:val="22"/>
                <w:szCs w:val="22"/>
              </w:rPr>
              <w:t xml:space="preserve">г. Благовещенск, ул. </w:t>
            </w:r>
            <w:r w:rsidRPr="00570343">
              <w:rPr>
                <w:sz w:val="22"/>
                <w:szCs w:val="22"/>
              </w:rPr>
              <w:t>Шевченко, 28.</w:t>
            </w:r>
          </w:p>
          <w:p w:rsidR="00427A37" w:rsidRPr="00570343" w:rsidRDefault="00427A37" w:rsidP="00427A37">
            <w:pPr>
              <w:rPr>
                <w:sz w:val="22"/>
                <w:szCs w:val="22"/>
              </w:rPr>
            </w:pPr>
            <w:r w:rsidRPr="00570343">
              <w:rPr>
                <w:sz w:val="22"/>
                <w:szCs w:val="22"/>
              </w:rPr>
              <w:t>Т/факс: (4162) 39-73-09</w:t>
            </w:r>
            <w:r w:rsidR="002D0B74">
              <w:rPr>
                <w:sz w:val="22"/>
                <w:szCs w:val="22"/>
              </w:rPr>
              <w:t>; 39-72-00</w:t>
            </w:r>
          </w:p>
          <w:p w:rsidR="00427A37" w:rsidRPr="00570343" w:rsidRDefault="00427A37" w:rsidP="00427A37">
            <w:pPr>
              <w:rPr>
                <w:sz w:val="22"/>
                <w:szCs w:val="22"/>
              </w:rPr>
            </w:pPr>
            <w:r w:rsidRPr="00570343">
              <w:rPr>
                <w:sz w:val="22"/>
                <w:szCs w:val="22"/>
              </w:rPr>
              <w:t>ИНН 2801108200</w:t>
            </w:r>
            <w:r w:rsidRPr="00570343">
              <w:rPr>
                <w:spacing w:val="-1"/>
                <w:sz w:val="22"/>
                <w:szCs w:val="22"/>
              </w:rPr>
              <w:t xml:space="preserve">   КПП </w:t>
            </w:r>
            <w:r w:rsidR="000E4688">
              <w:rPr>
                <w:spacing w:val="-1"/>
                <w:sz w:val="22"/>
                <w:szCs w:val="22"/>
              </w:rPr>
              <w:t>775050001</w:t>
            </w:r>
          </w:p>
          <w:p w:rsidR="00427A37" w:rsidRPr="00570343" w:rsidRDefault="00427A37" w:rsidP="00427A37">
            <w:pPr>
              <w:rPr>
                <w:sz w:val="22"/>
                <w:szCs w:val="22"/>
              </w:rPr>
            </w:pPr>
            <w:proofErr w:type="gramStart"/>
            <w:r w:rsidRPr="00570343">
              <w:rPr>
                <w:spacing w:val="-2"/>
                <w:sz w:val="22"/>
                <w:szCs w:val="22"/>
              </w:rPr>
              <w:t>Р</w:t>
            </w:r>
            <w:proofErr w:type="gramEnd"/>
            <w:r w:rsidRPr="00570343">
              <w:rPr>
                <w:spacing w:val="-2"/>
                <w:sz w:val="22"/>
                <w:szCs w:val="22"/>
              </w:rPr>
              <w:t>/счет 40702810003010113258</w:t>
            </w:r>
          </w:p>
          <w:p w:rsidR="00427A37" w:rsidRPr="00570343" w:rsidRDefault="00427A37" w:rsidP="00427A37">
            <w:pPr>
              <w:rPr>
                <w:spacing w:val="-1"/>
                <w:sz w:val="22"/>
                <w:szCs w:val="22"/>
              </w:rPr>
            </w:pPr>
            <w:r w:rsidRPr="00570343">
              <w:rPr>
                <w:spacing w:val="-1"/>
                <w:sz w:val="22"/>
                <w:szCs w:val="22"/>
              </w:rPr>
              <w:t xml:space="preserve">Дальневосточный банк ПАО Сбербанк </w:t>
            </w:r>
          </w:p>
          <w:p w:rsidR="00427A37" w:rsidRPr="00570343" w:rsidRDefault="00427A37" w:rsidP="00427A37">
            <w:pPr>
              <w:rPr>
                <w:sz w:val="22"/>
                <w:szCs w:val="22"/>
              </w:rPr>
            </w:pPr>
            <w:r w:rsidRPr="00570343">
              <w:rPr>
                <w:spacing w:val="-1"/>
                <w:sz w:val="22"/>
                <w:szCs w:val="22"/>
              </w:rPr>
              <w:t>г. Хабаровск</w:t>
            </w:r>
          </w:p>
          <w:p w:rsidR="00427A37" w:rsidRPr="00570343" w:rsidRDefault="00427A37" w:rsidP="00427A37">
            <w:pPr>
              <w:rPr>
                <w:sz w:val="22"/>
                <w:szCs w:val="22"/>
              </w:rPr>
            </w:pPr>
            <w:r w:rsidRPr="00570343">
              <w:rPr>
                <w:spacing w:val="-1"/>
                <w:sz w:val="22"/>
                <w:szCs w:val="22"/>
              </w:rPr>
              <w:t>К/с 30101810600000000608</w:t>
            </w:r>
          </w:p>
          <w:p w:rsidR="00427A37" w:rsidRPr="00570343" w:rsidRDefault="00427A37" w:rsidP="00427A37">
            <w:pPr>
              <w:rPr>
                <w:sz w:val="22"/>
                <w:szCs w:val="22"/>
              </w:rPr>
            </w:pPr>
            <w:r w:rsidRPr="00570343">
              <w:rPr>
                <w:sz w:val="22"/>
                <w:szCs w:val="22"/>
              </w:rPr>
              <w:t>БИК 040813608, ОКТМО 10701000001</w:t>
            </w:r>
          </w:p>
          <w:p w:rsidR="00427A37" w:rsidRPr="00570343" w:rsidRDefault="00427A37" w:rsidP="00427A37">
            <w:pPr>
              <w:rPr>
                <w:sz w:val="22"/>
                <w:szCs w:val="22"/>
              </w:rPr>
            </w:pPr>
            <w:r w:rsidRPr="00570343">
              <w:rPr>
                <w:sz w:val="22"/>
                <w:szCs w:val="22"/>
              </w:rPr>
              <w:t>ОГРН 1052800111308</w:t>
            </w:r>
          </w:p>
          <w:p w:rsidR="00427A37" w:rsidRPr="00570343" w:rsidRDefault="0090618A" w:rsidP="00427A37">
            <w:pPr>
              <w:rPr>
                <w:sz w:val="22"/>
                <w:szCs w:val="22"/>
              </w:rPr>
            </w:pPr>
            <w:hyperlink r:id="rId9" w:history="1">
              <w:r w:rsidR="00427A37" w:rsidRPr="00570343">
                <w:rPr>
                  <w:rStyle w:val="af3"/>
                  <w:sz w:val="22"/>
                  <w:szCs w:val="22"/>
                  <w:lang w:val="en-US"/>
                </w:rPr>
                <w:t>Mto</w:t>
              </w:r>
              <w:r w:rsidR="00427A37" w:rsidRPr="00570343">
                <w:rPr>
                  <w:rStyle w:val="af3"/>
                  <w:sz w:val="22"/>
                  <w:szCs w:val="22"/>
                </w:rPr>
                <w:t>7@</w:t>
              </w:r>
              <w:r w:rsidR="00427A37" w:rsidRPr="00570343">
                <w:rPr>
                  <w:rStyle w:val="af3"/>
                  <w:sz w:val="22"/>
                  <w:szCs w:val="22"/>
                  <w:lang w:val="en-US"/>
                </w:rPr>
                <w:t>drsk</w:t>
              </w:r>
              <w:r w:rsidR="00427A37" w:rsidRPr="00570343">
                <w:rPr>
                  <w:rStyle w:val="af3"/>
                  <w:sz w:val="22"/>
                  <w:szCs w:val="22"/>
                </w:rPr>
                <w:t>.</w:t>
              </w:r>
              <w:proofErr w:type="spellStart"/>
              <w:r w:rsidR="00427A37" w:rsidRPr="00570343">
                <w:rPr>
                  <w:rStyle w:val="af3"/>
                  <w:sz w:val="22"/>
                  <w:szCs w:val="22"/>
                  <w:lang w:val="en-US"/>
                </w:rPr>
                <w:t>ru</w:t>
              </w:r>
              <w:proofErr w:type="spellEnd"/>
            </w:hyperlink>
          </w:p>
          <w:p w:rsidR="00427A37" w:rsidRPr="00570343" w:rsidRDefault="00427A37" w:rsidP="00427A37">
            <w:pPr>
              <w:rPr>
                <w:spacing w:val="-1"/>
                <w:sz w:val="22"/>
                <w:szCs w:val="22"/>
              </w:rPr>
            </w:pPr>
          </w:p>
          <w:p w:rsidR="00427A37" w:rsidRPr="00570343" w:rsidRDefault="00427A37" w:rsidP="00720F10">
            <w:pPr>
              <w:tabs>
                <w:tab w:val="left" w:pos="924"/>
              </w:tabs>
              <w:jc w:val="both"/>
              <w:rPr>
                <w:sz w:val="22"/>
                <w:szCs w:val="22"/>
              </w:rPr>
            </w:pPr>
            <w:r w:rsidRPr="00570343">
              <w:rPr>
                <w:b/>
                <w:spacing w:val="-1"/>
                <w:sz w:val="22"/>
                <w:szCs w:val="22"/>
              </w:rPr>
              <w:t xml:space="preserve">_________________________ </w:t>
            </w:r>
          </w:p>
        </w:tc>
        <w:tc>
          <w:tcPr>
            <w:tcW w:w="4181" w:type="dxa"/>
          </w:tcPr>
          <w:p w:rsidR="00427A37" w:rsidRPr="00570343" w:rsidRDefault="00427A37" w:rsidP="00427A37">
            <w:pPr>
              <w:tabs>
                <w:tab w:val="left" w:pos="924"/>
              </w:tabs>
              <w:jc w:val="both"/>
              <w:rPr>
                <w:b/>
                <w:sz w:val="22"/>
                <w:szCs w:val="22"/>
              </w:rPr>
            </w:pPr>
            <w:r w:rsidRPr="00570343">
              <w:rPr>
                <w:b/>
                <w:bCs/>
                <w:color w:val="000000"/>
                <w:sz w:val="22"/>
                <w:szCs w:val="22"/>
              </w:rPr>
              <w:t>ПОСТАВЩИК:</w:t>
            </w:r>
            <w:r w:rsidRPr="00570343">
              <w:rPr>
                <w:b/>
                <w:sz w:val="22"/>
                <w:szCs w:val="22"/>
              </w:rPr>
              <w:t xml:space="preserve"> </w:t>
            </w: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sz w:val="22"/>
                <w:szCs w:val="22"/>
              </w:rPr>
            </w:pPr>
          </w:p>
          <w:p w:rsidR="00427A37" w:rsidRPr="00570343" w:rsidRDefault="00427A37" w:rsidP="00427A37">
            <w:pPr>
              <w:tabs>
                <w:tab w:val="left" w:pos="924"/>
              </w:tabs>
              <w:jc w:val="both"/>
              <w:rPr>
                <w:b/>
                <w:bCs/>
                <w:color w:val="000000"/>
                <w:sz w:val="22"/>
                <w:szCs w:val="22"/>
              </w:rPr>
            </w:pPr>
          </w:p>
        </w:tc>
      </w:tr>
    </w:tbl>
    <w:p w:rsidR="000E4688" w:rsidRDefault="000E4688" w:rsidP="0041756A">
      <w:pPr>
        <w:tabs>
          <w:tab w:val="left" w:pos="1725"/>
        </w:tabs>
        <w:jc w:val="right"/>
        <w:rPr>
          <w:sz w:val="22"/>
          <w:szCs w:val="22"/>
        </w:rPr>
      </w:pPr>
    </w:p>
    <w:p w:rsidR="000E4688" w:rsidRDefault="000E4688" w:rsidP="0041756A">
      <w:pPr>
        <w:tabs>
          <w:tab w:val="left" w:pos="1725"/>
        </w:tabs>
        <w:jc w:val="right"/>
        <w:rPr>
          <w:sz w:val="22"/>
          <w:szCs w:val="22"/>
        </w:rPr>
      </w:pPr>
    </w:p>
    <w:p w:rsidR="000E4688" w:rsidRDefault="000E4688"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Pr="006E7CE2" w:rsidRDefault="00604399" w:rsidP="00604399">
      <w:pPr>
        <w:jc w:val="center"/>
        <w:rPr>
          <w:b/>
        </w:rPr>
      </w:pPr>
      <w:r w:rsidRPr="006E7CE2">
        <w:rPr>
          <w:b/>
        </w:rPr>
        <w:lastRenderedPageBreak/>
        <w:t>СПЕЦИФИКАЦИЯ № 1</w:t>
      </w:r>
    </w:p>
    <w:p w:rsidR="00604399" w:rsidRPr="006E7CE2" w:rsidRDefault="00604399" w:rsidP="00604399">
      <w:pPr>
        <w:jc w:val="center"/>
        <w:rPr>
          <w:b/>
        </w:rPr>
      </w:pPr>
      <w:r>
        <w:rPr>
          <w:b/>
        </w:rPr>
        <w:t>к</w:t>
      </w:r>
      <w:r w:rsidRPr="006E7CE2">
        <w:rPr>
          <w:b/>
        </w:rPr>
        <w:t xml:space="preserve"> договору поставки </w:t>
      </w:r>
      <w:proofErr w:type="gramStart"/>
      <w:r w:rsidRPr="006E7CE2">
        <w:rPr>
          <w:b/>
        </w:rPr>
        <w:t>от</w:t>
      </w:r>
      <w:proofErr w:type="gramEnd"/>
      <w:r w:rsidRPr="006E7CE2">
        <w:rPr>
          <w:b/>
        </w:rPr>
        <w:t xml:space="preserve"> ________________ № __________</w:t>
      </w:r>
    </w:p>
    <w:p w:rsidR="00604399" w:rsidRDefault="00604399" w:rsidP="00604399"/>
    <w:p w:rsidR="00604399" w:rsidRDefault="00604399" w:rsidP="00604399"/>
    <w:p w:rsidR="00604399" w:rsidRDefault="00604399" w:rsidP="00604399"/>
    <w:p w:rsidR="00604399" w:rsidRPr="0041756A" w:rsidRDefault="00604399" w:rsidP="00604399">
      <w:pPr>
        <w:ind w:right="-566"/>
        <w:jc w:val="both"/>
        <w:rPr>
          <w:color w:val="000000"/>
          <w:sz w:val="22"/>
          <w:szCs w:val="22"/>
        </w:rPr>
      </w:pPr>
    </w:p>
    <w:tbl>
      <w:tblPr>
        <w:tblW w:w="102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3401"/>
        <w:gridCol w:w="1701"/>
        <w:gridCol w:w="994"/>
        <w:gridCol w:w="567"/>
        <w:gridCol w:w="1277"/>
        <w:gridCol w:w="1701"/>
      </w:tblGrid>
      <w:tr w:rsidR="00604399" w:rsidRPr="0041756A" w:rsidTr="00414544">
        <w:trPr>
          <w:trHeight w:val="711"/>
        </w:trPr>
        <w:tc>
          <w:tcPr>
            <w:tcW w:w="568" w:type="dxa"/>
            <w:vAlign w:val="center"/>
          </w:tcPr>
          <w:p w:rsidR="00604399" w:rsidRPr="0041756A" w:rsidRDefault="00604399" w:rsidP="00414544">
            <w:pPr>
              <w:ind w:right="-107" w:hanging="392"/>
              <w:jc w:val="center"/>
              <w:rPr>
                <w:sz w:val="22"/>
                <w:szCs w:val="22"/>
              </w:rPr>
            </w:pPr>
            <w:r w:rsidRPr="0041756A">
              <w:rPr>
                <w:sz w:val="22"/>
                <w:szCs w:val="22"/>
              </w:rPr>
              <w:t xml:space="preserve">      № </w:t>
            </w:r>
            <w:proofErr w:type="gramStart"/>
            <w:r w:rsidRPr="0041756A">
              <w:rPr>
                <w:sz w:val="22"/>
                <w:szCs w:val="22"/>
              </w:rPr>
              <w:t>п</w:t>
            </w:r>
            <w:proofErr w:type="gramEnd"/>
            <w:r w:rsidRPr="0041756A">
              <w:rPr>
                <w:sz w:val="22"/>
                <w:szCs w:val="22"/>
              </w:rPr>
              <w:t>/п</w:t>
            </w:r>
          </w:p>
          <w:p w:rsidR="00604399" w:rsidRPr="0041756A" w:rsidRDefault="00604399" w:rsidP="00414544">
            <w:pPr>
              <w:ind w:hanging="391"/>
              <w:jc w:val="center"/>
              <w:rPr>
                <w:sz w:val="22"/>
                <w:szCs w:val="22"/>
              </w:rPr>
            </w:pPr>
          </w:p>
        </w:tc>
        <w:tc>
          <w:tcPr>
            <w:tcW w:w="3401" w:type="dxa"/>
          </w:tcPr>
          <w:p w:rsidR="00604399" w:rsidRPr="0041756A" w:rsidRDefault="00604399" w:rsidP="00414544">
            <w:pPr>
              <w:jc w:val="center"/>
              <w:rPr>
                <w:sz w:val="22"/>
                <w:szCs w:val="22"/>
              </w:rPr>
            </w:pPr>
          </w:p>
          <w:p w:rsidR="00604399" w:rsidRPr="0041756A" w:rsidRDefault="00604399" w:rsidP="00414544">
            <w:pPr>
              <w:pStyle w:val="3"/>
              <w:spacing w:after="0"/>
              <w:ind w:left="0"/>
              <w:jc w:val="center"/>
              <w:rPr>
                <w:sz w:val="22"/>
                <w:szCs w:val="22"/>
              </w:rPr>
            </w:pPr>
            <w:r w:rsidRPr="0041756A">
              <w:rPr>
                <w:sz w:val="22"/>
                <w:szCs w:val="22"/>
              </w:rPr>
              <w:t>Наименование</w:t>
            </w:r>
          </w:p>
        </w:tc>
        <w:tc>
          <w:tcPr>
            <w:tcW w:w="1701" w:type="dxa"/>
          </w:tcPr>
          <w:p w:rsidR="00604399" w:rsidRPr="0041756A" w:rsidRDefault="00604399" w:rsidP="00414544">
            <w:pPr>
              <w:jc w:val="center"/>
              <w:rPr>
                <w:sz w:val="22"/>
                <w:szCs w:val="22"/>
              </w:rPr>
            </w:pPr>
          </w:p>
          <w:p w:rsidR="00604399" w:rsidRPr="0041756A" w:rsidRDefault="00604399" w:rsidP="00414544">
            <w:pPr>
              <w:pStyle w:val="3"/>
              <w:spacing w:after="0"/>
              <w:ind w:left="0" w:right="-108"/>
              <w:jc w:val="center"/>
              <w:rPr>
                <w:sz w:val="22"/>
                <w:szCs w:val="22"/>
              </w:rPr>
            </w:pPr>
            <w:r w:rsidRPr="0041756A">
              <w:rPr>
                <w:sz w:val="22"/>
                <w:szCs w:val="22"/>
              </w:rPr>
              <w:t>Производитель</w:t>
            </w:r>
          </w:p>
        </w:tc>
        <w:tc>
          <w:tcPr>
            <w:tcW w:w="994" w:type="dxa"/>
          </w:tcPr>
          <w:p w:rsidR="00604399" w:rsidRPr="0041756A" w:rsidRDefault="00604399" w:rsidP="00414544">
            <w:pPr>
              <w:ind w:right="-108"/>
              <w:jc w:val="center"/>
              <w:rPr>
                <w:sz w:val="22"/>
                <w:szCs w:val="22"/>
              </w:rPr>
            </w:pPr>
            <w:r w:rsidRPr="0041756A">
              <w:rPr>
                <w:sz w:val="22"/>
                <w:szCs w:val="22"/>
              </w:rPr>
              <w:t>Ед.</w:t>
            </w:r>
          </w:p>
          <w:p w:rsidR="00604399" w:rsidRPr="0041756A" w:rsidRDefault="00604399" w:rsidP="00414544">
            <w:pPr>
              <w:ind w:right="-108"/>
              <w:jc w:val="center"/>
              <w:rPr>
                <w:sz w:val="22"/>
                <w:szCs w:val="22"/>
              </w:rPr>
            </w:pPr>
            <w:proofErr w:type="spellStart"/>
            <w:r w:rsidRPr="0041756A">
              <w:rPr>
                <w:sz w:val="22"/>
                <w:szCs w:val="22"/>
              </w:rPr>
              <w:t>измер</w:t>
            </w:r>
            <w:proofErr w:type="spellEnd"/>
            <w:r w:rsidRPr="0041756A">
              <w:rPr>
                <w:sz w:val="22"/>
                <w:szCs w:val="22"/>
              </w:rPr>
              <w:t>.</w:t>
            </w:r>
          </w:p>
        </w:tc>
        <w:tc>
          <w:tcPr>
            <w:tcW w:w="567" w:type="dxa"/>
          </w:tcPr>
          <w:p w:rsidR="00604399" w:rsidRPr="0041756A" w:rsidRDefault="00604399" w:rsidP="00414544">
            <w:pPr>
              <w:jc w:val="center"/>
              <w:rPr>
                <w:sz w:val="22"/>
                <w:szCs w:val="22"/>
              </w:rPr>
            </w:pPr>
          </w:p>
          <w:p w:rsidR="00604399" w:rsidRPr="0041756A" w:rsidRDefault="00604399" w:rsidP="00414544">
            <w:pPr>
              <w:ind w:right="-108"/>
              <w:jc w:val="center"/>
              <w:rPr>
                <w:sz w:val="22"/>
                <w:szCs w:val="22"/>
              </w:rPr>
            </w:pPr>
            <w:r w:rsidRPr="0041756A">
              <w:rPr>
                <w:sz w:val="22"/>
                <w:szCs w:val="22"/>
              </w:rPr>
              <w:t>Кол-во</w:t>
            </w:r>
          </w:p>
        </w:tc>
        <w:tc>
          <w:tcPr>
            <w:tcW w:w="1277" w:type="dxa"/>
            <w:vAlign w:val="bottom"/>
          </w:tcPr>
          <w:p w:rsidR="00604399" w:rsidRPr="0041756A" w:rsidRDefault="00604399" w:rsidP="00414544">
            <w:pPr>
              <w:pStyle w:val="a5"/>
              <w:ind w:left="0"/>
              <w:rPr>
                <w:sz w:val="22"/>
                <w:szCs w:val="22"/>
              </w:rPr>
            </w:pPr>
            <w:r w:rsidRPr="0041756A">
              <w:rPr>
                <w:sz w:val="22"/>
                <w:szCs w:val="22"/>
              </w:rPr>
              <w:t>Цена за ед.</w:t>
            </w:r>
          </w:p>
          <w:p w:rsidR="00604399" w:rsidRPr="0041756A" w:rsidRDefault="00604399" w:rsidP="00414544">
            <w:pPr>
              <w:pStyle w:val="a5"/>
              <w:ind w:left="0"/>
              <w:rPr>
                <w:sz w:val="22"/>
                <w:szCs w:val="22"/>
              </w:rPr>
            </w:pPr>
            <w:r w:rsidRPr="0041756A">
              <w:rPr>
                <w:sz w:val="22"/>
                <w:szCs w:val="22"/>
              </w:rPr>
              <w:t>в руб.</w:t>
            </w:r>
          </w:p>
          <w:p w:rsidR="00604399" w:rsidRPr="0041756A" w:rsidRDefault="00604399" w:rsidP="00414544">
            <w:pPr>
              <w:pStyle w:val="a5"/>
              <w:ind w:left="0"/>
              <w:rPr>
                <w:sz w:val="22"/>
                <w:szCs w:val="22"/>
              </w:rPr>
            </w:pPr>
            <w:r w:rsidRPr="0041756A">
              <w:rPr>
                <w:sz w:val="22"/>
                <w:szCs w:val="22"/>
              </w:rPr>
              <w:t>с НДС</w:t>
            </w:r>
          </w:p>
        </w:tc>
        <w:tc>
          <w:tcPr>
            <w:tcW w:w="1701" w:type="dxa"/>
          </w:tcPr>
          <w:p w:rsidR="00604399" w:rsidRPr="0041756A" w:rsidRDefault="00604399" w:rsidP="00414544">
            <w:pPr>
              <w:ind w:right="-108"/>
              <w:jc w:val="center"/>
              <w:rPr>
                <w:sz w:val="22"/>
                <w:szCs w:val="22"/>
              </w:rPr>
            </w:pPr>
            <w:r w:rsidRPr="0041756A">
              <w:rPr>
                <w:sz w:val="22"/>
                <w:szCs w:val="22"/>
              </w:rPr>
              <w:t>Всего в руб.                         с НДС,  транспортными расходами</w:t>
            </w:r>
          </w:p>
        </w:tc>
      </w:tr>
      <w:tr w:rsidR="00604399" w:rsidRPr="0041756A" w:rsidTr="00414544">
        <w:trPr>
          <w:trHeight w:val="225"/>
        </w:trPr>
        <w:tc>
          <w:tcPr>
            <w:tcW w:w="568" w:type="dxa"/>
            <w:vAlign w:val="center"/>
          </w:tcPr>
          <w:p w:rsidR="00604399" w:rsidRPr="0041756A" w:rsidRDefault="00604399" w:rsidP="00414544">
            <w:pPr>
              <w:ind w:hanging="391"/>
              <w:jc w:val="both"/>
              <w:rPr>
                <w:sz w:val="22"/>
                <w:szCs w:val="22"/>
              </w:rPr>
            </w:pPr>
            <w:r w:rsidRPr="0041756A">
              <w:rPr>
                <w:sz w:val="22"/>
                <w:szCs w:val="22"/>
              </w:rPr>
              <w:t>1</w:t>
            </w:r>
          </w:p>
        </w:tc>
        <w:tc>
          <w:tcPr>
            <w:tcW w:w="3401" w:type="dxa"/>
          </w:tcPr>
          <w:p w:rsidR="00604399" w:rsidRPr="0041756A" w:rsidRDefault="00604399" w:rsidP="00414544">
            <w:pPr>
              <w:jc w:val="both"/>
              <w:rPr>
                <w:sz w:val="22"/>
                <w:szCs w:val="22"/>
              </w:rPr>
            </w:pPr>
          </w:p>
        </w:tc>
        <w:tc>
          <w:tcPr>
            <w:tcW w:w="1701" w:type="dxa"/>
          </w:tcPr>
          <w:p w:rsidR="00604399" w:rsidRPr="0041756A" w:rsidRDefault="00604399" w:rsidP="00414544">
            <w:pPr>
              <w:jc w:val="both"/>
              <w:rPr>
                <w:sz w:val="22"/>
                <w:szCs w:val="22"/>
              </w:rPr>
            </w:pPr>
          </w:p>
        </w:tc>
        <w:tc>
          <w:tcPr>
            <w:tcW w:w="994" w:type="dxa"/>
          </w:tcPr>
          <w:p w:rsidR="00604399" w:rsidRPr="0041756A" w:rsidRDefault="00604399" w:rsidP="00414544">
            <w:pPr>
              <w:pStyle w:val="3"/>
              <w:spacing w:after="0"/>
              <w:ind w:left="0"/>
              <w:rPr>
                <w:sz w:val="22"/>
                <w:szCs w:val="22"/>
              </w:rPr>
            </w:pPr>
          </w:p>
        </w:tc>
        <w:tc>
          <w:tcPr>
            <w:tcW w:w="567" w:type="dxa"/>
          </w:tcPr>
          <w:p w:rsidR="00604399" w:rsidRPr="0041756A" w:rsidRDefault="00604399" w:rsidP="00414544">
            <w:pPr>
              <w:jc w:val="both"/>
              <w:rPr>
                <w:sz w:val="22"/>
                <w:szCs w:val="22"/>
              </w:rPr>
            </w:pPr>
          </w:p>
        </w:tc>
        <w:tc>
          <w:tcPr>
            <w:tcW w:w="1277" w:type="dxa"/>
            <w:vAlign w:val="bottom"/>
          </w:tcPr>
          <w:p w:rsidR="00604399" w:rsidRPr="0041756A" w:rsidRDefault="00604399" w:rsidP="00414544">
            <w:pPr>
              <w:pStyle w:val="a5"/>
              <w:ind w:left="0"/>
              <w:jc w:val="both"/>
              <w:rPr>
                <w:sz w:val="22"/>
                <w:szCs w:val="22"/>
              </w:rPr>
            </w:pPr>
          </w:p>
        </w:tc>
        <w:tc>
          <w:tcPr>
            <w:tcW w:w="1701" w:type="dxa"/>
          </w:tcPr>
          <w:p w:rsidR="00604399" w:rsidRPr="0041756A" w:rsidRDefault="00604399" w:rsidP="00414544">
            <w:pPr>
              <w:ind w:right="-108"/>
              <w:jc w:val="both"/>
              <w:rPr>
                <w:sz w:val="22"/>
                <w:szCs w:val="22"/>
              </w:rPr>
            </w:pPr>
          </w:p>
        </w:tc>
      </w:tr>
      <w:tr w:rsidR="00604399" w:rsidRPr="0041756A" w:rsidTr="00414544">
        <w:trPr>
          <w:trHeight w:val="131"/>
        </w:trPr>
        <w:tc>
          <w:tcPr>
            <w:tcW w:w="568" w:type="dxa"/>
            <w:vAlign w:val="center"/>
          </w:tcPr>
          <w:p w:rsidR="00604399" w:rsidRPr="0041756A" w:rsidRDefault="00604399" w:rsidP="00414544">
            <w:pPr>
              <w:ind w:hanging="391"/>
              <w:jc w:val="both"/>
              <w:rPr>
                <w:sz w:val="22"/>
                <w:szCs w:val="22"/>
              </w:rPr>
            </w:pPr>
            <w:r w:rsidRPr="0041756A">
              <w:rPr>
                <w:sz w:val="22"/>
                <w:szCs w:val="22"/>
              </w:rPr>
              <w:t>…</w:t>
            </w:r>
          </w:p>
        </w:tc>
        <w:tc>
          <w:tcPr>
            <w:tcW w:w="3401" w:type="dxa"/>
          </w:tcPr>
          <w:p w:rsidR="00604399" w:rsidRPr="0041756A" w:rsidRDefault="00604399" w:rsidP="00414544">
            <w:pPr>
              <w:jc w:val="both"/>
              <w:rPr>
                <w:sz w:val="22"/>
                <w:szCs w:val="22"/>
              </w:rPr>
            </w:pPr>
          </w:p>
        </w:tc>
        <w:tc>
          <w:tcPr>
            <w:tcW w:w="1701" w:type="dxa"/>
          </w:tcPr>
          <w:p w:rsidR="00604399" w:rsidRPr="0041756A" w:rsidRDefault="00604399" w:rsidP="00414544">
            <w:pPr>
              <w:jc w:val="both"/>
              <w:rPr>
                <w:sz w:val="22"/>
                <w:szCs w:val="22"/>
              </w:rPr>
            </w:pPr>
          </w:p>
        </w:tc>
        <w:tc>
          <w:tcPr>
            <w:tcW w:w="994" w:type="dxa"/>
          </w:tcPr>
          <w:p w:rsidR="00604399" w:rsidRPr="0041756A" w:rsidRDefault="00604399" w:rsidP="00414544">
            <w:pPr>
              <w:pStyle w:val="3"/>
              <w:spacing w:after="0"/>
              <w:ind w:left="0"/>
              <w:rPr>
                <w:sz w:val="22"/>
                <w:szCs w:val="22"/>
              </w:rPr>
            </w:pPr>
          </w:p>
        </w:tc>
        <w:tc>
          <w:tcPr>
            <w:tcW w:w="567" w:type="dxa"/>
          </w:tcPr>
          <w:p w:rsidR="00604399" w:rsidRPr="0041756A" w:rsidRDefault="00604399" w:rsidP="00414544">
            <w:pPr>
              <w:jc w:val="both"/>
              <w:rPr>
                <w:sz w:val="22"/>
                <w:szCs w:val="22"/>
              </w:rPr>
            </w:pPr>
          </w:p>
        </w:tc>
        <w:tc>
          <w:tcPr>
            <w:tcW w:w="1277" w:type="dxa"/>
            <w:vAlign w:val="bottom"/>
          </w:tcPr>
          <w:p w:rsidR="00604399" w:rsidRPr="0041756A" w:rsidRDefault="00604399" w:rsidP="00414544">
            <w:pPr>
              <w:pStyle w:val="a5"/>
              <w:ind w:left="0"/>
              <w:jc w:val="both"/>
              <w:rPr>
                <w:sz w:val="22"/>
                <w:szCs w:val="22"/>
              </w:rPr>
            </w:pPr>
          </w:p>
        </w:tc>
        <w:tc>
          <w:tcPr>
            <w:tcW w:w="1701" w:type="dxa"/>
          </w:tcPr>
          <w:p w:rsidR="00604399" w:rsidRPr="0041756A" w:rsidRDefault="00604399" w:rsidP="00414544">
            <w:pPr>
              <w:ind w:right="-108"/>
              <w:jc w:val="both"/>
              <w:rPr>
                <w:sz w:val="22"/>
                <w:szCs w:val="22"/>
              </w:rPr>
            </w:pPr>
          </w:p>
        </w:tc>
      </w:tr>
      <w:tr w:rsidR="00604399" w:rsidRPr="0041756A" w:rsidTr="00414544">
        <w:trPr>
          <w:trHeight w:val="207"/>
        </w:trPr>
        <w:tc>
          <w:tcPr>
            <w:tcW w:w="568" w:type="dxa"/>
            <w:vAlign w:val="center"/>
          </w:tcPr>
          <w:p w:rsidR="00604399" w:rsidRPr="0041756A" w:rsidRDefault="00604399" w:rsidP="00414544">
            <w:pPr>
              <w:ind w:hanging="391"/>
              <w:jc w:val="both"/>
              <w:rPr>
                <w:sz w:val="22"/>
                <w:szCs w:val="22"/>
              </w:rPr>
            </w:pPr>
            <w:r w:rsidRPr="0041756A">
              <w:rPr>
                <w:sz w:val="22"/>
                <w:szCs w:val="22"/>
              </w:rPr>
              <w:t>…</w:t>
            </w:r>
          </w:p>
        </w:tc>
        <w:tc>
          <w:tcPr>
            <w:tcW w:w="3401" w:type="dxa"/>
          </w:tcPr>
          <w:p w:rsidR="00604399" w:rsidRPr="0041756A" w:rsidRDefault="00604399" w:rsidP="00414544">
            <w:pPr>
              <w:jc w:val="both"/>
              <w:rPr>
                <w:sz w:val="22"/>
                <w:szCs w:val="22"/>
              </w:rPr>
            </w:pPr>
          </w:p>
        </w:tc>
        <w:tc>
          <w:tcPr>
            <w:tcW w:w="1701" w:type="dxa"/>
          </w:tcPr>
          <w:p w:rsidR="00604399" w:rsidRPr="0041756A" w:rsidRDefault="00604399" w:rsidP="00414544">
            <w:pPr>
              <w:jc w:val="both"/>
              <w:rPr>
                <w:sz w:val="22"/>
                <w:szCs w:val="22"/>
              </w:rPr>
            </w:pPr>
          </w:p>
        </w:tc>
        <w:tc>
          <w:tcPr>
            <w:tcW w:w="994" w:type="dxa"/>
          </w:tcPr>
          <w:p w:rsidR="00604399" w:rsidRPr="0041756A" w:rsidRDefault="00604399" w:rsidP="00414544">
            <w:pPr>
              <w:pStyle w:val="3"/>
              <w:spacing w:after="0"/>
              <w:ind w:left="0"/>
              <w:rPr>
                <w:sz w:val="22"/>
                <w:szCs w:val="22"/>
              </w:rPr>
            </w:pPr>
          </w:p>
        </w:tc>
        <w:tc>
          <w:tcPr>
            <w:tcW w:w="567" w:type="dxa"/>
          </w:tcPr>
          <w:p w:rsidR="00604399" w:rsidRPr="0041756A" w:rsidRDefault="00604399" w:rsidP="00414544">
            <w:pPr>
              <w:jc w:val="both"/>
              <w:rPr>
                <w:sz w:val="22"/>
                <w:szCs w:val="22"/>
              </w:rPr>
            </w:pPr>
          </w:p>
        </w:tc>
        <w:tc>
          <w:tcPr>
            <w:tcW w:w="1277" w:type="dxa"/>
            <w:vAlign w:val="bottom"/>
          </w:tcPr>
          <w:p w:rsidR="00604399" w:rsidRPr="0041756A" w:rsidRDefault="00604399" w:rsidP="00414544">
            <w:pPr>
              <w:pStyle w:val="a5"/>
              <w:ind w:left="0"/>
              <w:jc w:val="both"/>
              <w:rPr>
                <w:sz w:val="22"/>
                <w:szCs w:val="22"/>
              </w:rPr>
            </w:pPr>
          </w:p>
        </w:tc>
        <w:tc>
          <w:tcPr>
            <w:tcW w:w="1701" w:type="dxa"/>
          </w:tcPr>
          <w:p w:rsidR="00604399" w:rsidRPr="0041756A" w:rsidRDefault="00604399" w:rsidP="00414544">
            <w:pPr>
              <w:ind w:right="-108"/>
              <w:jc w:val="both"/>
              <w:rPr>
                <w:sz w:val="22"/>
                <w:szCs w:val="22"/>
              </w:rPr>
            </w:pPr>
          </w:p>
        </w:tc>
      </w:tr>
      <w:tr w:rsidR="00604399" w:rsidRPr="0041756A" w:rsidTr="00414544">
        <w:trPr>
          <w:cantSplit/>
        </w:trPr>
        <w:tc>
          <w:tcPr>
            <w:tcW w:w="568" w:type="dxa"/>
            <w:vAlign w:val="center"/>
          </w:tcPr>
          <w:p w:rsidR="00604399" w:rsidRPr="0041756A" w:rsidRDefault="00604399" w:rsidP="00414544">
            <w:pPr>
              <w:jc w:val="both"/>
              <w:rPr>
                <w:sz w:val="22"/>
                <w:szCs w:val="22"/>
              </w:rPr>
            </w:pPr>
          </w:p>
        </w:tc>
        <w:tc>
          <w:tcPr>
            <w:tcW w:w="7940" w:type="dxa"/>
            <w:gridSpan w:val="5"/>
          </w:tcPr>
          <w:p w:rsidR="00604399" w:rsidRPr="0041756A" w:rsidRDefault="00604399" w:rsidP="00414544">
            <w:pPr>
              <w:jc w:val="right"/>
              <w:rPr>
                <w:sz w:val="22"/>
                <w:szCs w:val="22"/>
              </w:rPr>
            </w:pPr>
            <w:r>
              <w:rPr>
                <w:b/>
                <w:sz w:val="22"/>
                <w:szCs w:val="22"/>
              </w:rPr>
              <w:t>Итого с НДС 20</w:t>
            </w:r>
            <w:r w:rsidRPr="0041756A">
              <w:rPr>
                <w:b/>
                <w:sz w:val="22"/>
                <w:szCs w:val="22"/>
              </w:rPr>
              <w:t>%, транспортными расходами</w:t>
            </w:r>
          </w:p>
        </w:tc>
        <w:tc>
          <w:tcPr>
            <w:tcW w:w="1701" w:type="dxa"/>
            <w:vAlign w:val="center"/>
          </w:tcPr>
          <w:p w:rsidR="00604399" w:rsidRPr="0041756A" w:rsidRDefault="00604399" w:rsidP="00414544">
            <w:pPr>
              <w:jc w:val="both"/>
              <w:rPr>
                <w:b/>
                <w:sz w:val="22"/>
                <w:szCs w:val="22"/>
              </w:rPr>
            </w:pPr>
          </w:p>
        </w:tc>
      </w:tr>
      <w:tr w:rsidR="00604399" w:rsidRPr="0041756A" w:rsidTr="00414544">
        <w:trPr>
          <w:cantSplit/>
        </w:trPr>
        <w:tc>
          <w:tcPr>
            <w:tcW w:w="568" w:type="dxa"/>
            <w:vAlign w:val="center"/>
          </w:tcPr>
          <w:p w:rsidR="00604399" w:rsidRPr="0041756A" w:rsidRDefault="00604399" w:rsidP="00414544">
            <w:pPr>
              <w:jc w:val="both"/>
              <w:rPr>
                <w:sz w:val="22"/>
                <w:szCs w:val="22"/>
              </w:rPr>
            </w:pPr>
          </w:p>
        </w:tc>
        <w:tc>
          <w:tcPr>
            <w:tcW w:w="7940" w:type="dxa"/>
            <w:gridSpan w:val="5"/>
          </w:tcPr>
          <w:p w:rsidR="00604399" w:rsidRPr="0041756A" w:rsidRDefault="00604399" w:rsidP="00414544">
            <w:pPr>
              <w:jc w:val="right"/>
              <w:rPr>
                <w:b/>
                <w:sz w:val="22"/>
                <w:szCs w:val="22"/>
              </w:rPr>
            </w:pPr>
            <w:r w:rsidRPr="0041756A">
              <w:rPr>
                <w:b/>
                <w:sz w:val="22"/>
                <w:szCs w:val="22"/>
              </w:rPr>
              <w:t xml:space="preserve">В том числе НДС </w:t>
            </w:r>
            <w:r>
              <w:rPr>
                <w:b/>
                <w:sz w:val="22"/>
                <w:szCs w:val="22"/>
              </w:rPr>
              <w:t>20</w:t>
            </w:r>
            <w:r w:rsidRPr="0041756A">
              <w:rPr>
                <w:b/>
                <w:sz w:val="22"/>
                <w:szCs w:val="22"/>
              </w:rPr>
              <w:t>%</w:t>
            </w:r>
          </w:p>
        </w:tc>
        <w:tc>
          <w:tcPr>
            <w:tcW w:w="1701" w:type="dxa"/>
            <w:vAlign w:val="center"/>
          </w:tcPr>
          <w:p w:rsidR="00604399" w:rsidRPr="0041756A" w:rsidRDefault="00604399" w:rsidP="00414544">
            <w:pPr>
              <w:jc w:val="both"/>
              <w:rPr>
                <w:b/>
                <w:sz w:val="22"/>
                <w:szCs w:val="22"/>
              </w:rPr>
            </w:pPr>
          </w:p>
        </w:tc>
      </w:tr>
    </w:tbl>
    <w:p w:rsidR="00604399" w:rsidRPr="0041756A" w:rsidRDefault="00604399" w:rsidP="00604399">
      <w:pPr>
        <w:jc w:val="both"/>
        <w:rPr>
          <w:sz w:val="22"/>
          <w:szCs w:val="22"/>
        </w:rPr>
      </w:pPr>
    </w:p>
    <w:p w:rsidR="00604399" w:rsidRPr="0041756A" w:rsidRDefault="00604399" w:rsidP="00604399">
      <w:pPr>
        <w:jc w:val="both"/>
        <w:rPr>
          <w:bCs/>
          <w:color w:val="000000"/>
          <w:sz w:val="22"/>
          <w:szCs w:val="22"/>
        </w:rPr>
      </w:pPr>
      <w:r w:rsidRPr="0041756A">
        <w:rPr>
          <w:b/>
          <w:bCs/>
          <w:color w:val="000000"/>
          <w:sz w:val="22"/>
          <w:szCs w:val="22"/>
        </w:rPr>
        <w:t>Грузополучатель</w:t>
      </w:r>
      <w:r w:rsidRPr="0041756A">
        <w:rPr>
          <w:color w:val="000000"/>
          <w:sz w:val="22"/>
          <w:szCs w:val="22"/>
        </w:rPr>
        <w:t>:</w:t>
      </w:r>
      <w:r w:rsidRPr="0041756A">
        <w:rPr>
          <w:bCs/>
          <w:color w:val="000000"/>
          <w:sz w:val="22"/>
          <w:szCs w:val="22"/>
        </w:rPr>
        <w:tab/>
      </w:r>
      <w:r w:rsidRPr="0041756A">
        <w:rPr>
          <w:bCs/>
          <w:color w:val="000000"/>
          <w:sz w:val="22"/>
          <w:szCs w:val="22"/>
        </w:rPr>
        <w:tab/>
      </w:r>
    </w:p>
    <w:p w:rsidR="00604399" w:rsidRPr="0041756A" w:rsidRDefault="00604399" w:rsidP="00604399">
      <w:pPr>
        <w:jc w:val="both"/>
        <w:rPr>
          <w:bCs/>
          <w:color w:val="000000"/>
          <w:sz w:val="22"/>
          <w:szCs w:val="22"/>
        </w:rPr>
      </w:pPr>
    </w:p>
    <w:p w:rsidR="00604399" w:rsidRPr="0041756A" w:rsidRDefault="00604399" w:rsidP="00604399">
      <w:pPr>
        <w:jc w:val="both"/>
        <w:rPr>
          <w:sz w:val="22"/>
          <w:szCs w:val="22"/>
        </w:rPr>
      </w:pPr>
      <w:r w:rsidRPr="0041756A">
        <w:rPr>
          <w:b/>
          <w:color w:val="000000"/>
          <w:sz w:val="22"/>
          <w:szCs w:val="22"/>
        </w:rPr>
        <w:t>Отгрузочные реквизиты:</w:t>
      </w:r>
    </w:p>
    <w:p w:rsidR="00604399" w:rsidRPr="0041756A" w:rsidRDefault="00604399" w:rsidP="00604399">
      <w:pPr>
        <w:jc w:val="both"/>
        <w:rPr>
          <w:sz w:val="22"/>
          <w:szCs w:val="22"/>
        </w:rPr>
      </w:pPr>
    </w:p>
    <w:p w:rsidR="00604399" w:rsidRPr="0041756A" w:rsidRDefault="00604399" w:rsidP="00604399">
      <w:pPr>
        <w:ind w:right="-566"/>
        <w:rPr>
          <w:color w:val="000000"/>
          <w:sz w:val="22"/>
          <w:szCs w:val="22"/>
        </w:rPr>
      </w:pPr>
      <w:r w:rsidRPr="0041756A">
        <w:rPr>
          <w:b/>
          <w:bCs/>
          <w:color w:val="000000"/>
          <w:sz w:val="22"/>
          <w:szCs w:val="22"/>
        </w:rPr>
        <w:t>Реквизиты для заполнения счета - фактуры:</w:t>
      </w:r>
    </w:p>
    <w:p w:rsidR="00604399" w:rsidRDefault="00604399" w:rsidP="00604399">
      <w:pPr>
        <w:jc w:val="both"/>
        <w:rPr>
          <w:sz w:val="22"/>
          <w:szCs w:val="22"/>
        </w:rPr>
      </w:pPr>
    </w:p>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Default="00604399" w:rsidP="00604399"/>
    <w:p w:rsidR="00604399" w:rsidRPr="00853A0F" w:rsidRDefault="00604399" w:rsidP="00604399">
      <w:pPr>
        <w:rPr>
          <w:b/>
          <w:sz w:val="22"/>
          <w:szCs w:val="22"/>
        </w:rPr>
      </w:pPr>
      <w:r w:rsidRPr="00853A0F">
        <w:rPr>
          <w:b/>
          <w:sz w:val="22"/>
          <w:szCs w:val="22"/>
        </w:rPr>
        <w:t>ПОКУПАТЕЛЬ:                                                                                ПОСТАВЩИК:</w:t>
      </w:r>
    </w:p>
    <w:p w:rsidR="00604399" w:rsidRPr="00853A0F" w:rsidRDefault="00604399" w:rsidP="00604399">
      <w:pPr>
        <w:rPr>
          <w:sz w:val="22"/>
          <w:szCs w:val="22"/>
        </w:rPr>
      </w:pPr>
      <w:r w:rsidRPr="00853A0F">
        <w:rPr>
          <w:b/>
          <w:sz w:val="22"/>
          <w:szCs w:val="22"/>
        </w:rPr>
        <w:t>АО «ДРСК»</w:t>
      </w:r>
      <w:r w:rsidRPr="00853A0F">
        <w:rPr>
          <w:b/>
          <w:sz w:val="22"/>
          <w:szCs w:val="22"/>
        </w:rPr>
        <w:tab/>
        <w:t xml:space="preserve">                                                   </w:t>
      </w:r>
      <w:r>
        <w:rPr>
          <w:b/>
          <w:sz w:val="22"/>
          <w:szCs w:val="22"/>
        </w:rPr>
        <w:t xml:space="preserve">                                  </w:t>
      </w:r>
    </w:p>
    <w:p w:rsidR="00604399" w:rsidRPr="00853A0F" w:rsidRDefault="00604399" w:rsidP="00604399">
      <w:pPr>
        <w:framePr w:hSpace="180" w:wrap="around" w:vAnchor="text" w:hAnchor="margin" w:y="57"/>
        <w:rPr>
          <w:b/>
          <w:spacing w:val="-1"/>
          <w:sz w:val="22"/>
          <w:szCs w:val="22"/>
        </w:rPr>
      </w:pPr>
      <w:r w:rsidRPr="00853A0F">
        <w:rPr>
          <w:b/>
          <w:spacing w:val="-1"/>
          <w:sz w:val="22"/>
          <w:szCs w:val="22"/>
        </w:rPr>
        <w:t xml:space="preserve"> </w:t>
      </w:r>
    </w:p>
    <w:p w:rsidR="00604399" w:rsidRPr="00570343" w:rsidRDefault="00604399" w:rsidP="00604399">
      <w:pPr>
        <w:framePr w:hSpace="180" w:wrap="around" w:vAnchor="text" w:hAnchor="margin" w:y="57"/>
        <w:rPr>
          <w:b/>
          <w:spacing w:val="-1"/>
          <w:sz w:val="22"/>
          <w:szCs w:val="22"/>
        </w:rPr>
      </w:pPr>
      <w:r>
        <w:rPr>
          <w:b/>
          <w:spacing w:val="-1"/>
          <w:sz w:val="22"/>
          <w:szCs w:val="22"/>
        </w:rPr>
        <w:t xml:space="preserve">                                                                                                             </w:t>
      </w:r>
    </w:p>
    <w:p w:rsidR="00604399" w:rsidRPr="00E866AF" w:rsidRDefault="00604399" w:rsidP="00604399">
      <w:pPr>
        <w:framePr w:hSpace="180" w:wrap="around" w:vAnchor="text" w:hAnchor="margin" w:y="57"/>
        <w:rPr>
          <w:spacing w:val="-1"/>
          <w:sz w:val="22"/>
          <w:szCs w:val="22"/>
          <w:u w:val="single"/>
        </w:rPr>
      </w:pPr>
      <w:r w:rsidRPr="00853A0F">
        <w:rPr>
          <w:b/>
          <w:spacing w:val="-1"/>
          <w:sz w:val="22"/>
          <w:szCs w:val="22"/>
        </w:rPr>
        <w:t xml:space="preserve"> </w:t>
      </w:r>
    </w:p>
    <w:p w:rsidR="00604399" w:rsidRDefault="00604399" w:rsidP="00604399">
      <w:pPr>
        <w:pStyle w:val="af5"/>
        <w:rPr>
          <w:sz w:val="22"/>
          <w:szCs w:val="22"/>
        </w:rPr>
      </w:pPr>
      <w:r w:rsidRPr="00E866AF">
        <w:rPr>
          <w:spacing w:val="-1"/>
          <w:sz w:val="22"/>
          <w:szCs w:val="22"/>
          <w:u w:val="single"/>
        </w:rPr>
        <w:t>________________________</w:t>
      </w:r>
      <w:r w:rsidRPr="00853A0F">
        <w:rPr>
          <w:b/>
          <w:spacing w:val="-1"/>
          <w:sz w:val="22"/>
          <w:szCs w:val="22"/>
        </w:rPr>
        <w:t xml:space="preserve"> </w:t>
      </w:r>
      <w:r>
        <w:rPr>
          <w:b/>
          <w:spacing w:val="-1"/>
          <w:sz w:val="22"/>
          <w:szCs w:val="22"/>
        </w:rPr>
        <w:t xml:space="preserve">                                                         </w:t>
      </w:r>
      <w:r w:rsidRPr="00853A0F">
        <w:rPr>
          <w:spacing w:val="-1"/>
          <w:sz w:val="22"/>
          <w:szCs w:val="22"/>
        </w:rPr>
        <w:t>__________________</w:t>
      </w: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p>
    <w:p w:rsidR="00604399" w:rsidRDefault="00604399" w:rsidP="0041756A">
      <w:pPr>
        <w:tabs>
          <w:tab w:val="left" w:pos="1725"/>
        </w:tabs>
        <w:jc w:val="right"/>
        <w:rPr>
          <w:sz w:val="22"/>
          <w:szCs w:val="22"/>
        </w:rPr>
      </w:pPr>
      <w:bookmarkStart w:id="0" w:name="_GoBack"/>
      <w:bookmarkEnd w:id="0"/>
    </w:p>
    <w:p w:rsidR="00625976" w:rsidRDefault="002C78E9" w:rsidP="0041756A">
      <w:pPr>
        <w:tabs>
          <w:tab w:val="left" w:pos="1725"/>
        </w:tabs>
        <w:jc w:val="right"/>
        <w:rPr>
          <w:sz w:val="22"/>
          <w:szCs w:val="22"/>
        </w:rPr>
      </w:pPr>
      <w:r w:rsidRPr="00E6149F">
        <w:rPr>
          <w:sz w:val="22"/>
          <w:szCs w:val="22"/>
        </w:rPr>
        <w:lastRenderedPageBreak/>
        <w:t>Приложение №</w:t>
      </w:r>
      <w:r w:rsidR="00625976" w:rsidRPr="00E6149F">
        <w:rPr>
          <w:sz w:val="22"/>
          <w:szCs w:val="22"/>
        </w:rPr>
        <w:t xml:space="preserve"> </w:t>
      </w:r>
      <w:r w:rsidR="00EE6D19">
        <w:rPr>
          <w:sz w:val="22"/>
          <w:szCs w:val="22"/>
        </w:rPr>
        <w:t>3</w:t>
      </w:r>
    </w:p>
    <w:p w:rsidR="00A23A39" w:rsidRPr="00E6149F" w:rsidRDefault="00A23A39" w:rsidP="0041756A">
      <w:pPr>
        <w:tabs>
          <w:tab w:val="left" w:pos="172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2C78E9" w:rsidRPr="0041756A" w:rsidRDefault="002C78E9" w:rsidP="0041756A">
      <w:pPr>
        <w:ind w:firstLine="720"/>
        <w:jc w:val="center"/>
        <w:rPr>
          <w:b/>
          <w:bCs/>
          <w:sz w:val="22"/>
          <w:szCs w:val="22"/>
        </w:rPr>
      </w:pPr>
      <w:r w:rsidRPr="0041756A">
        <w:rPr>
          <w:b/>
          <w:bCs/>
          <w:sz w:val="22"/>
          <w:szCs w:val="22"/>
        </w:rPr>
        <w:t>Гарантийное письмо</w:t>
      </w:r>
    </w:p>
    <w:p w:rsidR="002C78E9" w:rsidRPr="0041756A" w:rsidRDefault="002C78E9" w:rsidP="0041756A">
      <w:pPr>
        <w:rPr>
          <w:bCs/>
          <w:sz w:val="22"/>
          <w:szCs w:val="22"/>
        </w:rPr>
      </w:pPr>
      <w:r w:rsidRPr="0041756A">
        <w:rPr>
          <w:bCs/>
          <w:sz w:val="22"/>
          <w:szCs w:val="22"/>
        </w:rPr>
        <w:t xml:space="preserve">г. </w:t>
      </w:r>
      <w:r w:rsidR="00A23A39">
        <w:rPr>
          <w:bCs/>
          <w:sz w:val="22"/>
          <w:szCs w:val="22"/>
        </w:rPr>
        <w:t>Благовещенск</w:t>
      </w:r>
      <w:r w:rsidRPr="0041756A">
        <w:rPr>
          <w:bCs/>
          <w:sz w:val="22"/>
          <w:szCs w:val="22"/>
        </w:rPr>
        <w:t xml:space="preserve">             </w:t>
      </w:r>
      <w:r w:rsidRPr="0041756A">
        <w:rPr>
          <w:bCs/>
          <w:sz w:val="22"/>
          <w:szCs w:val="22"/>
        </w:rPr>
        <w:tab/>
      </w:r>
      <w:r w:rsidRPr="0041756A">
        <w:rPr>
          <w:bCs/>
          <w:sz w:val="22"/>
          <w:szCs w:val="22"/>
        </w:rPr>
        <w:tab/>
      </w:r>
      <w:r w:rsidRPr="0041756A">
        <w:rPr>
          <w:bCs/>
          <w:sz w:val="22"/>
          <w:szCs w:val="22"/>
        </w:rPr>
        <w:tab/>
      </w:r>
      <w:r w:rsidRPr="0041756A">
        <w:rPr>
          <w:bCs/>
          <w:sz w:val="22"/>
          <w:szCs w:val="22"/>
        </w:rPr>
        <w:tab/>
        <w:t xml:space="preserve">  </w:t>
      </w:r>
      <w:r w:rsidRPr="0041756A">
        <w:rPr>
          <w:bCs/>
          <w:sz w:val="22"/>
          <w:szCs w:val="22"/>
        </w:rPr>
        <w:tab/>
        <w:t xml:space="preserve">                 </w:t>
      </w:r>
      <w:r w:rsidR="00851B2F">
        <w:rPr>
          <w:bCs/>
          <w:sz w:val="22"/>
          <w:szCs w:val="22"/>
        </w:rPr>
        <w:t xml:space="preserve">     </w:t>
      </w:r>
      <w:r w:rsidRPr="0041756A">
        <w:rPr>
          <w:bCs/>
          <w:sz w:val="22"/>
          <w:szCs w:val="22"/>
        </w:rPr>
        <w:t xml:space="preserve">   «___» ____________ 201</w:t>
      </w:r>
      <w:r w:rsidR="000E4688">
        <w:rPr>
          <w:bCs/>
          <w:sz w:val="22"/>
          <w:szCs w:val="22"/>
        </w:rPr>
        <w:t>9</w:t>
      </w:r>
    </w:p>
    <w:p w:rsidR="002C78E9" w:rsidRPr="0041756A" w:rsidRDefault="00A23A39" w:rsidP="00A23A39">
      <w:pPr>
        <w:jc w:val="both"/>
        <w:rPr>
          <w:sz w:val="22"/>
          <w:szCs w:val="22"/>
        </w:rPr>
      </w:pPr>
      <w:r w:rsidRPr="00570343">
        <w:rPr>
          <w:b/>
          <w:color w:val="000000"/>
          <w:sz w:val="22"/>
          <w:szCs w:val="22"/>
        </w:rPr>
        <w:t xml:space="preserve">        </w:t>
      </w:r>
      <w:proofErr w:type="gramStart"/>
      <w:r w:rsidR="00B45204">
        <w:rPr>
          <w:b/>
          <w:color w:val="000000"/>
          <w:sz w:val="22"/>
          <w:szCs w:val="22"/>
        </w:rPr>
        <w:t>_____________________</w:t>
      </w:r>
      <w:r w:rsidRPr="00570343">
        <w:rPr>
          <w:color w:val="000000"/>
          <w:sz w:val="22"/>
          <w:szCs w:val="22"/>
        </w:rPr>
        <w:t xml:space="preserve">, именуемое в дальнейшем «Поставщик», в лице </w:t>
      </w:r>
      <w:r w:rsidR="00B45204">
        <w:rPr>
          <w:color w:val="000000"/>
          <w:sz w:val="22"/>
          <w:szCs w:val="22"/>
        </w:rPr>
        <w:t>___________________</w:t>
      </w:r>
      <w:r w:rsidRPr="00570343">
        <w:rPr>
          <w:b/>
          <w:color w:val="000000"/>
          <w:sz w:val="22"/>
          <w:szCs w:val="22"/>
        </w:rPr>
        <w:t>,</w:t>
      </w:r>
      <w:r w:rsidRPr="00570343">
        <w:rPr>
          <w:color w:val="000000"/>
          <w:sz w:val="22"/>
          <w:szCs w:val="22"/>
        </w:rPr>
        <w:t xml:space="preserve"> действующего на основании </w:t>
      </w:r>
      <w:r w:rsidR="00B45204">
        <w:rPr>
          <w:color w:val="000000"/>
          <w:sz w:val="22"/>
          <w:szCs w:val="22"/>
        </w:rPr>
        <w:t>_______________________</w:t>
      </w:r>
      <w:r>
        <w:rPr>
          <w:color w:val="000000"/>
          <w:sz w:val="22"/>
          <w:szCs w:val="22"/>
        </w:rPr>
        <w:t>.</w:t>
      </w:r>
      <w:r w:rsidR="002C78E9" w:rsidRPr="0041756A">
        <w:rPr>
          <w:sz w:val="22"/>
          <w:szCs w:val="22"/>
        </w:rPr>
        <w:t>, в рамках Договора от_________ № ______, принимает на себя следующие обязательства:</w:t>
      </w:r>
      <w:proofErr w:type="gramEnd"/>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 </w:t>
      </w:r>
      <w:proofErr w:type="gramStart"/>
      <w:r w:rsidRPr="0041756A">
        <w:rPr>
          <w:sz w:val="22"/>
          <w:szCs w:val="22"/>
        </w:rPr>
        <w:t xml:space="preserve">Не привлекать и не допускать привлечения к исполнению обязательств по Договору  организации, имеющие признаки недобросовестности, определенные постановлением Пленума Высшего Арбитражного Суда Российской Федерации (далее – ВАС РФ) от 12.10.2006 № 53 «Об оценке арбитражными судами обоснованности получения налогоплательщиком налоговой выгоды», постановлениями Президиума ВАС РФ от 20.04.2010 </w:t>
      </w:r>
      <w:hyperlink r:id="rId10" w:history="1">
        <w:r w:rsidRPr="0041756A">
          <w:rPr>
            <w:sz w:val="22"/>
            <w:szCs w:val="22"/>
          </w:rPr>
          <w:t>№ 18162/09</w:t>
        </w:r>
      </w:hyperlink>
      <w:r w:rsidRPr="0041756A">
        <w:rPr>
          <w:sz w:val="22"/>
          <w:szCs w:val="22"/>
        </w:rPr>
        <w:t xml:space="preserve"> и от 25.05.2010 </w:t>
      </w:r>
      <w:hyperlink r:id="rId11" w:history="1">
        <w:r w:rsidRPr="0041756A">
          <w:rPr>
            <w:sz w:val="22"/>
            <w:szCs w:val="22"/>
          </w:rPr>
          <w:t>№ 15658/09</w:t>
        </w:r>
      </w:hyperlink>
      <w:r w:rsidRPr="0041756A">
        <w:rPr>
          <w:sz w:val="22"/>
          <w:szCs w:val="22"/>
        </w:rPr>
        <w:t>, согласно которым при оценке необоснованной налоговой выгоды необходимо учитывать</w:t>
      </w:r>
      <w:proofErr w:type="gramEnd"/>
      <w:r w:rsidRPr="0041756A">
        <w:rPr>
          <w:sz w:val="22"/>
          <w:szCs w:val="22"/>
        </w:rPr>
        <w:t xml:space="preserve"> не только реальность совершения хозяйственных операций, но также и деловую репутацию и платежеспособность контрагента, риск неисполнения обязательств, наличие у контрагента необходимых для исполнения обязательств ресурсов, и/или соответствующие </w:t>
      </w:r>
      <w:hyperlink r:id="rId12" w:history="1">
        <w:proofErr w:type="gramStart"/>
        <w:r w:rsidRPr="0041756A">
          <w:rPr>
            <w:rFonts w:eastAsia="Calibri"/>
            <w:sz w:val="22"/>
            <w:szCs w:val="22"/>
            <w:lang w:eastAsia="en-US"/>
          </w:rPr>
          <w:t>Критери</w:t>
        </w:r>
      </w:hyperlink>
      <w:r w:rsidRPr="0041756A">
        <w:rPr>
          <w:rFonts w:eastAsia="Calibri"/>
          <w:sz w:val="22"/>
          <w:szCs w:val="22"/>
          <w:lang w:eastAsia="en-US"/>
        </w:rPr>
        <w:t>ям</w:t>
      </w:r>
      <w:proofErr w:type="gramEnd"/>
      <w:r w:rsidRPr="0041756A">
        <w:rPr>
          <w:rFonts w:eastAsia="Calibri"/>
          <w:sz w:val="22"/>
          <w:szCs w:val="22"/>
          <w:lang w:eastAsia="en-US"/>
        </w:rPr>
        <w:t xml:space="preserve"> оценки рисков, используемым налоговыми органами в процессе отбора объектов для проведения выездных налоговых проверок  (утв. приказом ФНС России от 30.05.2007 № ММ-3-06/333@</w:t>
      </w:r>
      <w:r w:rsidRPr="0041756A">
        <w:rPr>
          <w:sz w:val="22"/>
          <w:szCs w:val="22"/>
        </w:rPr>
        <w:t xml:space="preserve"> или заменяющий его документ). </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Незамедлительно уведомить Общество о появлении в ходе исполнения (любого из) Договоров у привлеченных организаций признаков недобросовестности, указанных в п. 1 настоящего Гарантийного письма, а также обеспечить прекращение участия таких организаций в исполнении (таких) Договоров. </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Настоящим </w:t>
      </w:r>
      <w:r w:rsidRPr="0041756A">
        <w:rPr>
          <w:i/>
          <w:sz w:val="22"/>
          <w:szCs w:val="22"/>
        </w:rPr>
        <w:t>Поставщик</w:t>
      </w:r>
      <w:r w:rsidRPr="0041756A">
        <w:rPr>
          <w:sz w:val="22"/>
          <w:szCs w:val="22"/>
        </w:rPr>
        <w:t xml:space="preserve"> подтверждает и признает, что содержащиеся в данном письме гарантии могут рассматриваться как существенные условия Договора со стороны </w:t>
      </w:r>
      <w:r w:rsidRPr="0041756A">
        <w:rPr>
          <w:i/>
          <w:sz w:val="22"/>
          <w:szCs w:val="22"/>
        </w:rPr>
        <w:t>Покупателя</w:t>
      </w:r>
      <w:r w:rsidRPr="0041756A">
        <w:rPr>
          <w:sz w:val="22"/>
          <w:szCs w:val="22"/>
        </w:rPr>
        <w:t xml:space="preserve"> и </w:t>
      </w:r>
      <w:r w:rsidRPr="0041756A">
        <w:rPr>
          <w:i/>
          <w:sz w:val="22"/>
          <w:szCs w:val="22"/>
        </w:rPr>
        <w:t>Покупатель</w:t>
      </w:r>
      <w:r w:rsidRPr="0041756A">
        <w:rPr>
          <w:sz w:val="22"/>
          <w:szCs w:val="22"/>
        </w:rPr>
        <w:t xml:space="preserve"> вправе исходить из них при исполнении Договора.</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В </w:t>
      </w:r>
      <w:proofErr w:type="gramStart"/>
      <w:r w:rsidRPr="0041756A">
        <w:rPr>
          <w:sz w:val="22"/>
          <w:szCs w:val="22"/>
        </w:rPr>
        <w:t>случае</w:t>
      </w:r>
      <w:proofErr w:type="gramEnd"/>
      <w:r w:rsidRPr="0041756A">
        <w:rPr>
          <w:sz w:val="22"/>
          <w:szCs w:val="22"/>
        </w:rPr>
        <w:t xml:space="preserve"> нарушения </w:t>
      </w:r>
      <w:r w:rsidRPr="0041756A">
        <w:rPr>
          <w:i/>
          <w:sz w:val="22"/>
          <w:szCs w:val="22"/>
        </w:rPr>
        <w:t>Поставщиком</w:t>
      </w:r>
      <w:r w:rsidRPr="0041756A">
        <w:rPr>
          <w:sz w:val="22"/>
          <w:szCs w:val="22"/>
        </w:rPr>
        <w:t xml:space="preserve"> обязательств, установленных в </w:t>
      </w:r>
      <w:proofErr w:type="spellStart"/>
      <w:r w:rsidRPr="0041756A">
        <w:rPr>
          <w:sz w:val="22"/>
          <w:szCs w:val="22"/>
        </w:rPr>
        <w:t>п.п</w:t>
      </w:r>
      <w:proofErr w:type="spellEnd"/>
      <w:r w:rsidRPr="0041756A">
        <w:rPr>
          <w:sz w:val="22"/>
          <w:szCs w:val="22"/>
        </w:rPr>
        <w:t xml:space="preserve">. 1, 2 настоящего Гарантийного письма, </w:t>
      </w:r>
      <w:r w:rsidRPr="0041756A">
        <w:rPr>
          <w:i/>
          <w:sz w:val="22"/>
          <w:szCs w:val="22"/>
        </w:rPr>
        <w:t>Покупатель</w:t>
      </w:r>
      <w:r w:rsidRPr="0041756A">
        <w:rPr>
          <w:sz w:val="22"/>
          <w:szCs w:val="22"/>
        </w:rPr>
        <w:t xml:space="preserve"> в дополнение к основаниям, предусмотренным Договором, вправе заявить отказ от Договора в одностороннем порядке путем направления уведомления с указанием даты расторжения (далее – Уведомление). Дата расторжения не должна наступать ранее 10 (десяти) рабочих дней </w:t>
      </w:r>
      <w:proofErr w:type="gramStart"/>
      <w:r w:rsidRPr="0041756A">
        <w:rPr>
          <w:sz w:val="22"/>
          <w:szCs w:val="22"/>
        </w:rPr>
        <w:t>с даты получения</w:t>
      </w:r>
      <w:proofErr w:type="gramEnd"/>
      <w:r w:rsidRPr="0041756A">
        <w:rPr>
          <w:sz w:val="22"/>
          <w:szCs w:val="22"/>
        </w:rPr>
        <w:t xml:space="preserve"> Уведомления </w:t>
      </w:r>
      <w:r w:rsidRPr="0041756A">
        <w:rPr>
          <w:i/>
          <w:sz w:val="22"/>
          <w:szCs w:val="22"/>
        </w:rPr>
        <w:t>Поставщиком</w:t>
      </w:r>
      <w:r w:rsidRPr="0041756A">
        <w:rPr>
          <w:sz w:val="22"/>
          <w:szCs w:val="22"/>
        </w:rPr>
        <w:t>.</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Договор будет считаться расторгнутым с даты, указанной в Уведомлении при условии, что  </w:t>
      </w:r>
      <w:r w:rsidRPr="0041756A">
        <w:rPr>
          <w:i/>
          <w:sz w:val="22"/>
          <w:szCs w:val="22"/>
        </w:rPr>
        <w:t>Покупатель</w:t>
      </w:r>
      <w:r w:rsidRPr="0041756A">
        <w:rPr>
          <w:sz w:val="22"/>
          <w:szCs w:val="22"/>
        </w:rPr>
        <w:t xml:space="preserve"> не отзовет указанное Уведомление по итогам рассмотрения мотивированных возражений </w:t>
      </w:r>
      <w:r w:rsidRPr="0041756A">
        <w:rPr>
          <w:i/>
          <w:sz w:val="22"/>
          <w:szCs w:val="22"/>
        </w:rPr>
        <w:t xml:space="preserve">Поставщика </w:t>
      </w:r>
      <w:r w:rsidRPr="0041756A">
        <w:rPr>
          <w:sz w:val="22"/>
          <w:szCs w:val="22"/>
        </w:rPr>
        <w:t>до указанной даты расторжения.</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Настоящим  </w:t>
      </w:r>
      <w:r w:rsidRPr="0041756A">
        <w:rPr>
          <w:i/>
          <w:sz w:val="22"/>
          <w:szCs w:val="22"/>
        </w:rPr>
        <w:t xml:space="preserve">Поставщик </w:t>
      </w:r>
      <w:r w:rsidRPr="0041756A">
        <w:rPr>
          <w:sz w:val="22"/>
          <w:szCs w:val="22"/>
        </w:rPr>
        <w:t xml:space="preserve">принимает обязательство уплатить  </w:t>
      </w:r>
      <w:r w:rsidRPr="0041756A">
        <w:rPr>
          <w:i/>
          <w:sz w:val="22"/>
          <w:szCs w:val="22"/>
        </w:rPr>
        <w:t xml:space="preserve"> Покупателю</w:t>
      </w:r>
      <w:r w:rsidRPr="0041756A">
        <w:rPr>
          <w:sz w:val="22"/>
          <w:szCs w:val="22"/>
        </w:rPr>
        <w:t xml:space="preserve"> штраф в размере суммы денежных средств, перечисленной организации, отвечающей признакам недобросовестности, а также компенсировать убытки, причиненные  </w:t>
      </w:r>
      <w:r w:rsidRPr="0041756A">
        <w:rPr>
          <w:i/>
          <w:sz w:val="22"/>
          <w:szCs w:val="22"/>
        </w:rPr>
        <w:t xml:space="preserve"> Покупателю</w:t>
      </w:r>
      <w:r w:rsidRPr="0041756A">
        <w:rPr>
          <w:sz w:val="22"/>
          <w:szCs w:val="22"/>
        </w:rPr>
        <w:t xml:space="preserve"> в результате нарушения обязательств, установленных в </w:t>
      </w:r>
      <w:proofErr w:type="spellStart"/>
      <w:r w:rsidRPr="0041756A">
        <w:rPr>
          <w:sz w:val="22"/>
          <w:szCs w:val="22"/>
        </w:rPr>
        <w:t>п.п</w:t>
      </w:r>
      <w:proofErr w:type="spellEnd"/>
      <w:r w:rsidRPr="0041756A">
        <w:rPr>
          <w:sz w:val="22"/>
          <w:szCs w:val="22"/>
        </w:rPr>
        <w:t>. 1, 2  настоящего Гарантийного письма, сверх суммы штрафа.</w:t>
      </w:r>
    </w:p>
    <w:p w:rsidR="002C78E9" w:rsidRPr="0041756A" w:rsidRDefault="002C78E9" w:rsidP="0041756A">
      <w:pPr>
        <w:numPr>
          <w:ilvl w:val="0"/>
          <w:numId w:val="9"/>
        </w:numPr>
        <w:tabs>
          <w:tab w:val="left" w:pos="851"/>
        </w:tabs>
        <w:autoSpaceDE w:val="0"/>
        <w:autoSpaceDN w:val="0"/>
        <w:adjustRightInd w:val="0"/>
        <w:ind w:left="0" w:firstLine="567"/>
        <w:jc w:val="both"/>
        <w:rPr>
          <w:sz w:val="22"/>
          <w:szCs w:val="22"/>
        </w:rPr>
      </w:pPr>
      <w:r w:rsidRPr="0041756A">
        <w:rPr>
          <w:sz w:val="22"/>
          <w:szCs w:val="22"/>
        </w:rPr>
        <w:t xml:space="preserve">Штраф, предусмотренный п. 6 настоящего Гарантийного письма, оплачивается в течение 10 (десяти) дней </w:t>
      </w:r>
      <w:proofErr w:type="gramStart"/>
      <w:r w:rsidRPr="0041756A">
        <w:rPr>
          <w:sz w:val="22"/>
          <w:szCs w:val="22"/>
        </w:rPr>
        <w:t>с даты получения</w:t>
      </w:r>
      <w:proofErr w:type="gramEnd"/>
      <w:r w:rsidRPr="0041756A">
        <w:rPr>
          <w:sz w:val="22"/>
          <w:szCs w:val="22"/>
        </w:rPr>
        <w:t xml:space="preserve"> соответствующего требования. </w:t>
      </w:r>
      <w:r w:rsidRPr="0041756A">
        <w:rPr>
          <w:i/>
          <w:sz w:val="22"/>
          <w:szCs w:val="22"/>
        </w:rPr>
        <w:t>Покупатель</w:t>
      </w:r>
      <w:r w:rsidRPr="0041756A">
        <w:rPr>
          <w:sz w:val="22"/>
          <w:szCs w:val="22"/>
        </w:rPr>
        <w:t xml:space="preserve"> вправе предъявить требование об уплате штрафа независимо от расторжения Договора  в соответствии с п. 4 настоящего Гарантийного письма.</w:t>
      </w:r>
    </w:p>
    <w:p w:rsidR="002C78E9" w:rsidRPr="0041756A" w:rsidRDefault="002C78E9" w:rsidP="0041756A">
      <w:pPr>
        <w:numPr>
          <w:ilvl w:val="0"/>
          <w:numId w:val="9"/>
        </w:numPr>
        <w:tabs>
          <w:tab w:val="left" w:pos="567"/>
          <w:tab w:val="left" w:pos="851"/>
        </w:tabs>
        <w:autoSpaceDE w:val="0"/>
        <w:autoSpaceDN w:val="0"/>
        <w:adjustRightInd w:val="0"/>
        <w:ind w:left="0" w:firstLine="567"/>
        <w:jc w:val="both"/>
        <w:rPr>
          <w:sz w:val="22"/>
          <w:szCs w:val="22"/>
        </w:rPr>
      </w:pPr>
      <w:r w:rsidRPr="0041756A">
        <w:rPr>
          <w:i/>
          <w:sz w:val="22"/>
          <w:szCs w:val="22"/>
        </w:rPr>
        <w:t xml:space="preserve">Покупатель </w:t>
      </w:r>
      <w:r w:rsidRPr="0041756A">
        <w:rPr>
          <w:sz w:val="22"/>
          <w:szCs w:val="22"/>
        </w:rPr>
        <w:t xml:space="preserve">вправе приостановить осуществление платежей, причитающихся  </w:t>
      </w:r>
      <w:r w:rsidRPr="0041756A">
        <w:rPr>
          <w:i/>
          <w:sz w:val="22"/>
          <w:szCs w:val="22"/>
        </w:rPr>
        <w:t>Поставщик,</w:t>
      </w:r>
      <w:r w:rsidRPr="0041756A">
        <w:rPr>
          <w:sz w:val="22"/>
          <w:szCs w:val="22"/>
        </w:rPr>
        <w:t xml:space="preserve"> независимо от наличия оснований и наступления сроков таких платежей, до уплаты штрафа, предусмотренного п. 7 настоящего Гарантийного письма, при этом </w:t>
      </w:r>
      <w:r w:rsidRPr="0041756A">
        <w:rPr>
          <w:i/>
          <w:sz w:val="22"/>
          <w:szCs w:val="22"/>
        </w:rPr>
        <w:t>Покупатель</w:t>
      </w:r>
      <w:r w:rsidRPr="0041756A">
        <w:rPr>
          <w:sz w:val="22"/>
          <w:szCs w:val="22"/>
        </w:rPr>
        <w:t xml:space="preserve"> не будет считаться просрочившим и/или нарушившим свои обязательства по Договору.</w:t>
      </w:r>
    </w:p>
    <w:p w:rsidR="002C78E9" w:rsidRPr="0041756A" w:rsidRDefault="002C78E9" w:rsidP="0041756A">
      <w:pPr>
        <w:numPr>
          <w:ilvl w:val="0"/>
          <w:numId w:val="9"/>
        </w:numPr>
        <w:tabs>
          <w:tab w:val="left" w:pos="567"/>
          <w:tab w:val="left" w:pos="851"/>
        </w:tabs>
        <w:autoSpaceDE w:val="0"/>
        <w:autoSpaceDN w:val="0"/>
        <w:adjustRightInd w:val="0"/>
        <w:ind w:left="0" w:firstLine="567"/>
        <w:jc w:val="both"/>
        <w:rPr>
          <w:sz w:val="22"/>
          <w:szCs w:val="22"/>
        </w:rPr>
      </w:pPr>
      <w:r w:rsidRPr="0041756A">
        <w:rPr>
          <w:sz w:val="22"/>
          <w:szCs w:val="22"/>
        </w:rPr>
        <w:t xml:space="preserve">Обязательства </w:t>
      </w:r>
      <w:r w:rsidRPr="0041756A">
        <w:rPr>
          <w:i/>
          <w:sz w:val="22"/>
          <w:szCs w:val="22"/>
        </w:rPr>
        <w:t xml:space="preserve">Поставщика </w:t>
      </w:r>
      <w:r w:rsidRPr="0041756A">
        <w:rPr>
          <w:sz w:val="22"/>
          <w:szCs w:val="22"/>
        </w:rPr>
        <w:t xml:space="preserve">по настоящему Гарантийному письму вступают в силу с даты его </w:t>
      </w:r>
      <w:proofErr w:type="gramStart"/>
      <w:r w:rsidRPr="0041756A">
        <w:rPr>
          <w:sz w:val="22"/>
          <w:szCs w:val="22"/>
        </w:rPr>
        <w:t>подписании</w:t>
      </w:r>
      <w:proofErr w:type="gramEnd"/>
      <w:r w:rsidRPr="0041756A">
        <w:rPr>
          <w:sz w:val="22"/>
          <w:szCs w:val="22"/>
        </w:rPr>
        <w:t xml:space="preserve">, действуют до полного исполнения Договора  и не могут быть прекращены иначе, чем путем внесения соответствующих изменений в Договор. Обязательства по пунктам 6, 7 продолжают действовать в течение 4 (четырех) лет после окончания срока действия договора.  </w:t>
      </w:r>
    </w:p>
    <w:p w:rsidR="002C78E9" w:rsidRPr="0041756A" w:rsidRDefault="002C78E9" w:rsidP="0041756A">
      <w:pPr>
        <w:numPr>
          <w:ilvl w:val="0"/>
          <w:numId w:val="9"/>
        </w:numPr>
        <w:tabs>
          <w:tab w:val="left" w:pos="567"/>
          <w:tab w:val="left" w:pos="993"/>
        </w:tabs>
        <w:autoSpaceDE w:val="0"/>
        <w:autoSpaceDN w:val="0"/>
        <w:adjustRightInd w:val="0"/>
        <w:ind w:left="0" w:firstLine="567"/>
        <w:jc w:val="both"/>
        <w:rPr>
          <w:sz w:val="22"/>
          <w:szCs w:val="22"/>
        </w:rPr>
      </w:pPr>
      <w:r w:rsidRPr="0041756A">
        <w:rPr>
          <w:sz w:val="22"/>
          <w:szCs w:val="22"/>
        </w:rPr>
        <w:t xml:space="preserve">Настоящее Гарантийное письмо составлено в одном оригинальном экземпляре, </w:t>
      </w:r>
      <w:proofErr w:type="gramStart"/>
      <w:r w:rsidRPr="0041756A">
        <w:rPr>
          <w:sz w:val="22"/>
          <w:szCs w:val="22"/>
        </w:rPr>
        <w:t>передаваемым</w:t>
      </w:r>
      <w:proofErr w:type="gramEnd"/>
      <w:r w:rsidRPr="0041756A">
        <w:rPr>
          <w:sz w:val="22"/>
          <w:szCs w:val="22"/>
        </w:rPr>
        <w:t xml:space="preserve"> </w:t>
      </w:r>
      <w:r w:rsidRPr="0041756A">
        <w:rPr>
          <w:i/>
          <w:sz w:val="22"/>
          <w:szCs w:val="22"/>
        </w:rPr>
        <w:t>Покупателю</w:t>
      </w:r>
      <w:r w:rsidRPr="0041756A">
        <w:rPr>
          <w:sz w:val="22"/>
          <w:szCs w:val="22"/>
        </w:rPr>
        <w:t xml:space="preserve">. Копия такого экземпляра с отметкой  </w:t>
      </w:r>
      <w:r w:rsidRPr="0041756A">
        <w:rPr>
          <w:i/>
          <w:sz w:val="22"/>
          <w:szCs w:val="22"/>
        </w:rPr>
        <w:t>Покупателя</w:t>
      </w:r>
      <w:r w:rsidRPr="0041756A">
        <w:rPr>
          <w:sz w:val="22"/>
          <w:szCs w:val="22"/>
        </w:rPr>
        <w:t xml:space="preserve"> в получении имеет равную с оригиналом юридическую силу. </w:t>
      </w:r>
    </w:p>
    <w:p w:rsidR="0064486E" w:rsidRPr="00EE6D19" w:rsidRDefault="002C78E9" w:rsidP="00EE6D19">
      <w:pPr>
        <w:tabs>
          <w:tab w:val="left" w:pos="1725"/>
        </w:tabs>
        <w:rPr>
          <w:b/>
          <w:sz w:val="22"/>
          <w:szCs w:val="22"/>
        </w:rPr>
        <w:sectPr w:rsidR="0064486E" w:rsidRPr="00EE6D19" w:rsidSect="005A11C5">
          <w:headerReference w:type="default" r:id="rId13"/>
          <w:pgSz w:w="11906" w:h="16838"/>
          <w:pgMar w:top="709" w:right="850" w:bottom="709" w:left="1418" w:header="708" w:footer="708" w:gutter="0"/>
          <w:cols w:space="708"/>
          <w:docGrid w:linePitch="360"/>
        </w:sectPr>
      </w:pPr>
      <w:r w:rsidRPr="00EE6D19">
        <w:rPr>
          <w:b/>
          <w:sz w:val="22"/>
          <w:szCs w:val="22"/>
        </w:rPr>
        <w:t xml:space="preserve">____________________________________ </w:t>
      </w:r>
    </w:p>
    <w:p w:rsidR="00C37DCA" w:rsidRDefault="00C37DCA" w:rsidP="00C37DCA">
      <w:pPr>
        <w:tabs>
          <w:tab w:val="left" w:pos="1725"/>
        </w:tabs>
        <w:jc w:val="right"/>
        <w:rPr>
          <w:sz w:val="22"/>
          <w:szCs w:val="22"/>
        </w:rPr>
      </w:pPr>
      <w:r w:rsidRPr="00E6149F">
        <w:rPr>
          <w:sz w:val="22"/>
          <w:szCs w:val="22"/>
        </w:rPr>
        <w:lastRenderedPageBreak/>
        <w:t xml:space="preserve">Приложение № </w:t>
      </w:r>
      <w:r w:rsidR="00EE6D19">
        <w:rPr>
          <w:sz w:val="22"/>
          <w:szCs w:val="22"/>
        </w:rPr>
        <w:t>4</w:t>
      </w:r>
    </w:p>
    <w:p w:rsidR="00EE6D19" w:rsidRPr="00E6149F" w:rsidRDefault="00EE6D19" w:rsidP="00C37DCA">
      <w:pPr>
        <w:tabs>
          <w:tab w:val="left" w:pos="172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C37DCA" w:rsidRPr="00E72B23" w:rsidRDefault="009313F5" w:rsidP="009313F5">
      <w:pPr>
        <w:tabs>
          <w:tab w:val="left" w:pos="1725"/>
        </w:tabs>
        <w:jc w:val="center"/>
        <w:rPr>
          <w:b/>
          <w:sz w:val="22"/>
          <w:szCs w:val="22"/>
        </w:rPr>
      </w:pPr>
      <w:r>
        <w:rPr>
          <w:b/>
          <w:sz w:val="22"/>
          <w:szCs w:val="22"/>
        </w:rPr>
        <w:t>АНТИКОРРУПЦИОННАЯ ОГОВОРКА</w:t>
      </w:r>
    </w:p>
    <w:p w:rsidR="000E4688" w:rsidRPr="00774C63" w:rsidRDefault="000E4688" w:rsidP="000E4688">
      <w:pPr>
        <w:tabs>
          <w:tab w:val="left" w:pos="1725"/>
        </w:tabs>
        <w:rPr>
          <w:sz w:val="21"/>
          <w:szCs w:val="21"/>
        </w:rPr>
      </w:pPr>
      <w:r w:rsidRPr="00774C63">
        <w:rPr>
          <w:sz w:val="21"/>
          <w:szCs w:val="21"/>
        </w:rPr>
        <w:t>Статья 1.</w:t>
      </w:r>
    </w:p>
    <w:p w:rsidR="000E4688" w:rsidRPr="00774C63" w:rsidRDefault="000E4688" w:rsidP="000E4688">
      <w:pPr>
        <w:pStyle w:val="Text"/>
        <w:widowControl w:val="0"/>
        <w:spacing w:after="0"/>
        <w:ind w:firstLine="709"/>
        <w:contextualSpacing/>
        <w:jc w:val="both"/>
        <w:rPr>
          <w:sz w:val="21"/>
          <w:szCs w:val="21"/>
          <w:lang w:val="ru-RU"/>
        </w:rPr>
      </w:pPr>
      <w:proofErr w:type="gramStart"/>
      <w:r w:rsidRPr="00774C63">
        <w:rPr>
          <w:sz w:val="21"/>
          <w:szCs w:val="21"/>
          <w:lang w:val="ru-RU"/>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w:t>
      </w:r>
      <w:proofErr w:type="gramEnd"/>
    </w:p>
    <w:p w:rsidR="000E4688" w:rsidRPr="00774C63" w:rsidRDefault="000E4688" w:rsidP="000E4688">
      <w:pPr>
        <w:pStyle w:val="Text"/>
        <w:widowControl w:val="0"/>
        <w:spacing w:after="0"/>
        <w:ind w:firstLine="709"/>
        <w:contextualSpacing/>
        <w:jc w:val="both"/>
        <w:rPr>
          <w:b/>
          <w:bCs/>
          <w:sz w:val="21"/>
          <w:szCs w:val="21"/>
          <w:lang w:val="ru-RU"/>
        </w:rPr>
      </w:pPr>
      <w:proofErr w:type="gramStart"/>
      <w:r w:rsidRPr="00774C63">
        <w:rPr>
          <w:sz w:val="21"/>
          <w:szCs w:val="21"/>
          <w:lang w:val="ru-RU"/>
        </w:rPr>
        <w:t>При исполнении своих обязательств по настоящему Договору Стороны, их аффилированные лица, работники или посредники не осуществляют коррупционные действия, квалифицируемые применимым для целей настоящего Договора законодательством, как дача/получение взятки, коммерческий подкуп, а также действия, нарушающие требования применимого законодательства и международных актов о противодействии легализации (отмыванию) доходов, полученных преступным путем.</w:t>
      </w:r>
      <w:proofErr w:type="gramEnd"/>
    </w:p>
    <w:p w:rsidR="000E4688" w:rsidRPr="00774C63" w:rsidRDefault="000E4688" w:rsidP="000E4688">
      <w:pPr>
        <w:pStyle w:val="Text"/>
        <w:widowControl w:val="0"/>
        <w:spacing w:after="0"/>
        <w:ind w:firstLine="709"/>
        <w:contextualSpacing/>
        <w:jc w:val="both"/>
        <w:rPr>
          <w:sz w:val="21"/>
          <w:szCs w:val="21"/>
          <w:lang w:val="ru-RU"/>
        </w:rPr>
      </w:pPr>
      <w:r w:rsidRPr="00774C63">
        <w:rPr>
          <w:sz w:val="21"/>
          <w:szCs w:val="21"/>
          <w:lang w:val="ru-RU"/>
        </w:rPr>
        <w:t xml:space="preserve">В </w:t>
      </w:r>
      <w:proofErr w:type="gramStart"/>
      <w:r w:rsidRPr="00774C63">
        <w:rPr>
          <w:sz w:val="21"/>
          <w:szCs w:val="21"/>
          <w:lang w:val="ru-RU"/>
        </w:rPr>
        <w:t>случае</w:t>
      </w:r>
      <w:proofErr w:type="gramEnd"/>
      <w:r w:rsidRPr="00774C63">
        <w:rPr>
          <w:sz w:val="21"/>
          <w:szCs w:val="21"/>
          <w:lang w:val="ru-RU"/>
        </w:rPr>
        <w:t xml:space="preserve">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 После письменного уведомления, соответствующая Сторона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774C63">
        <w:rPr>
          <w:b/>
          <w:bCs/>
          <w:sz w:val="21"/>
          <w:szCs w:val="21"/>
          <w:lang w:val="ru-RU"/>
        </w:rPr>
        <w:t xml:space="preserve"> </w:t>
      </w:r>
      <w:r w:rsidRPr="00774C63">
        <w:rPr>
          <w:bCs/>
          <w:sz w:val="21"/>
          <w:szCs w:val="21"/>
          <w:lang w:val="ru-RU"/>
        </w:rPr>
        <w:t xml:space="preserve">Это подтверждение должно быть направлено в течение десяти рабочих дней </w:t>
      </w:r>
      <w:proofErr w:type="gramStart"/>
      <w:r w:rsidRPr="00774C63">
        <w:rPr>
          <w:bCs/>
          <w:sz w:val="21"/>
          <w:szCs w:val="21"/>
          <w:lang w:val="ru-RU"/>
        </w:rPr>
        <w:t>с даты направления</w:t>
      </w:r>
      <w:proofErr w:type="gramEnd"/>
      <w:r w:rsidRPr="00774C63">
        <w:rPr>
          <w:bCs/>
          <w:sz w:val="21"/>
          <w:szCs w:val="21"/>
          <w:lang w:val="ru-RU"/>
        </w:rPr>
        <w:t xml:space="preserve"> письменного уведомления.</w:t>
      </w:r>
      <w:r w:rsidRPr="00774C63">
        <w:rPr>
          <w:sz w:val="21"/>
          <w:szCs w:val="21"/>
          <w:lang w:val="ru-RU"/>
        </w:rPr>
        <w:t xml:space="preserve"> </w:t>
      </w:r>
    </w:p>
    <w:p w:rsidR="000E4688" w:rsidRPr="00774C63" w:rsidRDefault="000E4688" w:rsidP="000E4688">
      <w:pPr>
        <w:pStyle w:val="Text"/>
        <w:widowControl w:val="0"/>
        <w:spacing w:after="0"/>
        <w:ind w:firstLine="709"/>
        <w:contextualSpacing/>
        <w:jc w:val="both"/>
        <w:rPr>
          <w:sz w:val="21"/>
          <w:szCs w:val="21"/>
          <w:lang w:val="ru-RU"/>
        </w:rPr>
      </w:pPr>
      <w:proofErr w:type="gramStart"/>
      <w:r w:rsidRPr="00774C63">
        <w:rPr>
          <w:sz w:val="21"/>
          <w:szCs w:val="21"/>
          <w:lang w:val="ru-RU"/>
        </w:rPr>
        <w:t>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настоящей Статьи контрагентом, его аффилированными лицами, работниками или посредниками,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w:t>
      </w:r>
      <w:proofErr w:type="gramEnd"/>
      <w:r w:rsidRPr="00774C63">
        <w:rPr>
          <w:sz w:val="21"/>
          <w:szCs w:val="21"/>
          <w:lang w:val="ru-RU"/>
        </w:rPr>
        <w:t xml:space="preserve"> доходов, полученных преступным путем. </w:t>
      </w:r>
    </w:p>
    <w:p w:rsidR="000E4688" w:rsidRPr="00774C63" w:rsidRDefault="000E4688" w:rsidP="000E4688">
      <w:pPr>
        <w:pStyle w:val="Text"/>
        <w:widowControl w:val="0"/>
        <w:spacing w:after="0"/>
        <w:contextualSpacing/>
        <w:jc w:val="both"/>
        <w:rPr>
          <w:sz w:val="21"/>
          <w:szCs w:val="21"/>
          <w:lang w:val="ru-RU"/>
        </w:rPr>
      </w:pPr>
      <w:r w:rsidRPr="00774C63">
        <w:rPr>
          <w:sz w:val="21"/>
          <w:szCs w:val="21"/>
          <w:lang w:val="ru-RU"/>
        </w:rPr>
        <w:t>Статья 2.</w:t>
      </w:r>
    </w:p>
    <w:p w:rsidR="000E4688" w:rsidRPr="00774C63" w:rsidRDefault="000E4688" w:rsidP="000E4688">
      <w:pPr>
        <w:pStyle w:val="Text"/>
        <w:widowControl w:val="0"/>
        <w:spacing w:after="0"/>
        <w:ind w:firstLine="708"/>
        <w:contextualSpacing/>
        <w:jc w:val="both"/>
        <w:rPr>
          <w:sz w:val="21"/>
          <w:szCs w:val="21"/>
          <w:lang w:val="ru-RU"/>
        </w:rPr>
      </w:pPr>
      <w:r w:rsidRPr="00774C63">
        <w:rPr>
          <w:sz w:val="21"/>
          <w:szCs w:val="21"/>
          <w:lang w:val="ru-RU"/>
        </w:rPr>
        <w:t xml:space="preserve">В случае если представитель/представители «Стороны 1» в ходе исполнения настоящего Договора склоняют «Сторону 2» к осуществлению коррупционных действий, таких как </w:t>
      </w:r>
      <w:proofErr w:type="gramStart"/>
      <w:r w:rsidRPr="00774C63">
        <w:rPr>
          <w:sz w:val="21"/>
          <w:szCs w:val="21"/>
          <w:lang w:val="ru-RU"/>
        </w:rPr>
        <w:t>дача</w:t>
      </w:r>
      <w:proofErr w:type="gramEnd"/>
      <w:r w:rsidRPr="00774C63">
        <w:rPr>
          <w:sz w:val="21"/>
          <w:szCs w:val="21"/>
          <w:lang w:val="ru-RU"/>
        </w:rPr>
        <w:t>/получение взятки, коммерческий подкуп, а также действий, нарушающих требования применимого законодательства Российской Федерации и международных актов о противодействии легализации (отмыванию) доходов, полученных преступным путем Сторона 2 обязана направить об этом соответствующие обращение на «Линию доверия» посредством:</w:t>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1" w:name="_Ref353876448"/>
      <w:r w:rsidRPr="00774C63">
        <w:rPr>
          <w:sz w:val="21"/>
          <w:szCs w:val="21"/>
        </w:rPr>
        <w:t xml:space="preserve">Специализированной формы обратной связи «Линия доверия» на сайте по адресу в Интернете: </w:t>
      </w:r>
      <w:bookmarkEnd w:id="1"/>
      <w:r w:rsidRPr="00774C63">
        <w:rPr>
          <w:color w:val="000000"/>
          <w:sz w:val="21"/>
          <w:szCs w:val="21"/>
        </w:rPr>
        <w:fldChar w:fldCharType="begin"/>
      </w:r>
      <w:r w:rsidRPr="00774C63">
        <w:rPr>
          <w:color w:val="000000"/>
          <w:sz w:val="21"/>
          <w:szCs w:val="21"/>
        </w:rPr>
        <w:instrText xml:space="preserve"> HYPERLINK "http://www.rushydro.ru/form/" </w:instrText>
      </w:r>
      <w:r w:rsidRPr="00774C63">
        <w:rPr>
          <w:color w:val="000000"/>
          <w:sz w:val="21"/>
          <w:szCs w:val="21"/>
        </w:rPr>
        <w:fldChar w:fldCharType="separate"/>
      </w:r>
      <w:r w:rsidRPr="00774C63">
        <w:rPr>
          <w:rStyle w:val="af3"/>
          <w:sz w:val="21"/>
          <w:szCs w:val="21"/>
        </w:rPr>
        <w:t>www.rushydro.ru/form/</w:t>
      </w:r>
      <w:r w:rsidRPr="00774C63">
        <w:rPr>
          <w:color w:val="000000"/>
          <w:sz w:val="21"/>
          <w:szCs w:val="21"/>
        </w:rPr>
        <w:fldChar w:fldCharType="end"/>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2" w:name="_Ref353876452"/>
      <w:r w:rsidRPr="00774C63">
        <w:rPr>
          <w:sz w:val="21"/>
          <w:szCs w:val="21"/>
        </w:rPr>
        <w:t xml:space="preserve">Электронной почты на адрес: </w:t>
      </w:r>
      <w:bookmarkEnd w:id="2"/>
      <w:r w:rsidRPr="00774C63">
        <w:rPr>
          <w:color w:val="000000"/>
          <w:sz w:val="21"/>
          <w:szCs w:val="21"/>
        </w:rPr>
        <w:fldChar w:fldCharType="begin"/>
      </w:r>
      <w:r w:rsidRPr="00774C63">
        <w:rPr>
          <w:color w:val="000000"/>
          <w:sz w:val="21"/>
          <w:szCs w:val="21"/>
        </w:rPr>
        <w:instrText xml:space="preserve"> HYPERLINK "mailto:ld@rushydro.ru" </w:instrText>
      </w:r>
      <w:r w:rsidRPr="00774C63">
        <w:rPr>
          <w:color w:val="000000"/>
          <w:sz w:val="21"/>
          <w:szCs w:val="21"/>
        </w:rPr>
        <w:fldChar w:fldCharType="separate"/>
      </w:r>
      <w:r w:rsidRPr="00774C63">
        <w:rPr>
          <w:rStyle w:val="af3"/>
          <w:sz w:val="21"/>
          <w:szCs w:val="21"/>
        </w:rPr>
        <w:t>ld@rushydro.ru</w:t>
      </w:r>
      <w:r w:rsidRPr="00774C63">
        <w:rPr>
          <w:color w:val="000000"/>
          <w:sz w:val="21"/>
          <w:szCs w:val="21"/>
        </w:rPr>
        <w:fldChar w:fldCharType="end"/>
      </w:r>
      <w:r w:rsidRPr="00774C63">
        <w:rPr>
          <w:sz w:val="21"/>
          <w:szCs w:val="21"/>
        </w:rPr>
        <w:t xml:space="preserve"> </w:t>
      </w:r>
    </w:p>
    <w:p w:rsidR="000E4688" w:rsidRPr="00774C63" w:rsidRDefault="000E4688" w:rsidP="000E4688">
      <w:pPr>
        <w:widowControl w:val="0"/>
        <w:numPr>
          <w:ilvl w:val="2"/>
          <w:numId w:val="25"/>
        </w:numPr>
        <w:tabs>
          <w:tab w:val="left" w:pos="1134"/>
        </w:tabs>
        <w:ind w:left="0" w:firstLine="709"/>
        <w:contextualSpacing/>
        <w:jc w:val="both"/>
        <w:rPr>
          <w:sz w:val="21"/>
          <w:szCs w:val="21"/>
        </w:rPr>
      </w:pPr>
      <w:bookmarkStart w:id="3" w:name="_Ref353876455"/>
      <w:r w:rsidRPr="00774C63">
        <w:rPr>
          <w:sz w:val="21"/>
          <w:szCs w:val="21"/>
        </w:rPr>
        <w:t xml:space="preserve">Обращения на телефонный автоответчик по номеру </w:t>
      </w:r>
      <w:r w:rsidRPr="00774C63">
        <w:rPr>
          <w:color w:val="000000"/>
          <w:sz w:val="21"/>
          <w:szCs w:val="21"/>
        </w:rPr>
        <w:t xml:space="preserve">+7(495) 785-09-37 </w:t>
      </w:r>
      <w:r w:rsidRPr="00774C63">
        <w:rPr>
          <w:sz w:val="21"/>
          <w:szCs w:val="21"/>
        </w:rPr>
        <w:t>(круглосуточно).</w:t>
      </w:r>
      <w:bookmarkEnd w:id="3"/>
    </w:p>
    <w:p w:rsidR="000E4688" w:rsidRPr="00774C63" w:rsidRDefault="000E4688" w:rsidP="000E4688">
      <w:pPr>
        <w:pStyle w:val="Text"/>
        <w:widowControl w:val="0"/>
        <w:spacing w:after="0"/>
        <w:contextualSpacing/>
        <w:jc w:val="both"/>
        <w:rPr>
          <w:sz w:val="21"/>
          <w:szCs w:val="21"/>
          <w:lang w:val="ru-RU"/>
        </w:rPr>
      </w:pPr>
      <w:r w:rsidRPr="00774C63">
        <w:rPr>
          <w:sz w:val="21"/>
          <w:szCs w:val="21"/>
          <w:lang w:val="ru-RU"/>
        </w:rPr>
        <w:t>Статья 3.</w:t>
      </w:r>
    </w:p>
    <w:p w:rsidR="000E4688" w:rsidRPr="00774C63" w:rsidRDefault="000E4688" w:rsidP="000E4688">
      <w:pPr>
        <w:pStyle w:val="text0"/>
        <w:widowControl w:val="0"/>
        <w:spacing w:after="0"/>
        <w:ind w:firstLine="709"/>
        <w:contextualSpacing/>
        <w:jc w:val="both"/>
        <w:rPr>
          <w:sz w:val="21"/>
          <w:szCs w:val="21"/>
        </w:rPr>
      </w:pPr>
      <w:r w:rsidRPr="00774C63">
        <w:rPr>
          <w:sz w:val="21"/>
          <w:szCs w:val="21"/>
        </w:rPr>
        <w:t xml:space="preserve">В случае нарушения одной Стороной обязательств воздерживаться от запрещенных в Статье 1 настоящего приложения к Договору действий и/или неполучения другой Стороной в установленный настоящим договором срок подтверждения, что нарушения не </w:t>
      </w:r>
      <w:proofErr w:type="gramStart"/>
      <w:r w:rsidRPr="00774C63">
        <w:rPr>
          <w:sz w:val="21"/>
          <w:szCs w:val="21"/>
        </w:rPr>
        <w:t>произошло</w:t>
      </w:r>
      <w:proofErr w:type="gramEnd"/>
      <w:r w:rsidRPr="00774C63">
        <w:rPr>
          <w:sz w:val="21"/>
          <w:szCs w:val="21"/>
        </w:rPr>
        <w:t xml:space="preserve">/не произойдет или не исполнения действий, предусмотренных в Статье 2 настоящего приложения № к Договору, другая Сторона имеет право расторгнуть договор в одностороннем порядке полностью или в части, направив письменное уведомление о расторжении. Сторона, по чьей инициативе </w:t>
      </w:r>
      <w:proofErr w:type="gramStart"/>
      <w:r w:rsidRPr="00774C63">
        <w:rPr>
          <w:sz w:val="21"/>
          <w:szCs w:val="21"/>
        </w:rPr>
        <w:t>был</w:t>
      </w:r>
      <w:proofErr w:type="gramEnd"/>
      <w:r w:rsidRPr="00774C63">
        <w:rPr>
          <w:sz w:val="21"/>
          <w:szCs w:val="21"/>
        </w:rPr>
        <w:t xml:space="preserve"> расторгнут настоящий Договор в соответствии с положениями настоящей статьи, вправе требовать возмещения реального ущерба, возникшего в результате такого расторжения.</w:t>
      </w:r>
    </w:p>
    <w:p w:rsidR="009313F5" w:rsidRPr="005759D4" w:rsidRDefault="009313F5" w:rsidP="009313F5"/>
    <w:p w:rsidR="00EE6D19" w:rsidRDefault="00EE6D19" w:rsidP="00EE6D19">
      <w:pPr>
        <w:rPr>
          <w:b/>
          <w:sz w:val="22"/>
          <w:szCs w:val="22"/>
        </w:rPr>
      </w:pPr>
      <w:r>
        <w:rPr>
          <w:b/>
          <w:sz w:val="22"/>
          <w:szCs w:val="22"/>
        </w:rPr>
        <w:t>Сторона 1                                                                                            Сторона 2</w:t>
      </w:r>
    </w:p>
    <w:p w:rsidR="00EE6D19" w:rsidRPr="00853A0F" w:rsidRDefault="00EE6D19" w:rsidP="00EE6D19">
      <w:pPr>
        <w:rPr>
          <w:sz w:val="22"/>
          <w:szCs w:val="22"/>
        </w:rPr>
      </w:pPr>
      <w:r w:rsidRPr="00853A0F">
        <w:rPr>
          <w:b/>
          <w:sz w:val="22"/>
          <w:szCs w:val="22"/>
        </w:rPr>
        <w:t>АО «ДРСК»</w:t>
      </w:r>
      <w:r w:rsidRPr="00853A0F">
        <w:rPr>
          <w:b/>
          <w:sz w:val="22"/>
          <w:szCs w:val="22"/>
        </w:rPr>
        <w:tab/>
        <w:t xml:space="preserve">                                                   </w:t>
      </w:r>
      <w:r>
        <w:rPr>
          <w:b/>
          <w:sz w:val="22"/>
          <w:szCs w:val="22"/>
        </w:rPr>
        <w:t xml:space="preserve">                                  </w:t>
      </w:r>
    </w:p>
    <w:p w:rsidR="007B060A" w:rsidRPr="00570343" w:rsidRDefault="00EE6D19" w:rsidP="007B060A">
      <w:pPr>
        <w:framePr w:hSpace="180" w:wrap="around" w:vAnchor="text" w:hAnchor="margin" w:y="57"/>
        <w:rPr>
          <w:b/>
          <w:spacing w:val="-1"/>
          <w:sz w:val="22"/>
          <w:szCs w:val="22"/>
        </w:rPr>
      </w:pPr>
      <w:r w:rsidRPr="00853A0F">
        <w:rPr>
          <w:b/>
          <w:spacing w:val="-1"/>
          <w:sz w:val="22"/>
          <w:szCs w:val="22"/>
        </w:rPr>
        <w:t xml:space="preserve"> </w:t>
      </w:r>
    </w:p>
    <w:p w:rsidR="00EE6D19" w:rsidRPr="00570343" w:rsidRDefault="00EE6D19" w:rsidP="00EE6D19">
      <w:pPr>
        <w:framePr w:hSpace="180" w:wrap="around" w:vAnchor="text" w:hAnchor="margin" w:y="57"/>
        <w:rPr>
          <w:b/>
          <w:spacing w:val="-1"/>
          <w:sz w:val="22"/>
          <w:szCs w:val="22"/>
        </w:rPr>
      </w:pPr>
    </w:p>
    <w:p w:rsidR="00EE6D19" w:rsidRPr="00E866AF" w:rsidRDefault="00EE6D19" w:rsidP="00EE6D19">
      <w:pPr>
        <w:framePr w:hSpace="180" w:wrap="around" w:vAnchor="text" w:hAnchor="margin" w:y="57"/>
        <w:rPr>
          <w:spacing w:val="-1"/>
          <w:sz w:val="22"/>
          <w:szCs w:val="22"/>
          <w:u w:val="single"/>
        </w:rPr>
      </w:pPr>
      <w:r w:rsidRPr="00853A0F">
        <w:rPr>
          <w:b/>
          <w:spacing w:val="-1"/>
          <w:sz w:val="22"/>
          <w:szCs w:val="22"/>
        </w:rPr>
        <w:t xml:space="preserve"> </w:t>
      </w:r>
    </w:p>
    <w:p w:rsidR="00D90714" w:rsidRDefault="00EE6D19" w:rsidP="00EE6D19">
      <w:pPr>
        <w:pStyle w:val="af5"/>
        <w:rPr>
          <w:spacing w:val="-1"/>
          <w:sz w:val="22"/>
          <w:szCs w:val="22"/>
        </w:rPr>
      </w:pPr>
      <w:r w:rsidRPr="00E866AF">
        <w:rPr>
          <w:spacing w:val="-1"/>
          <w:sz w:val="22"/>
          <w:szCs w:val="22"/>
          <w:u w:val="single"/>
        </w:rPr>
        <w:t>________________________</w:t>
      </w:r>
      <w:r w:rsidR="007B060A">
        <w:rPr>
          <w:spacing w:val="-1"/>
          <w:sz w:val="22"/>
          <w:szCs w:val="22"/>
          <w:u w:val="single"/>
        </w:rPr>
        <w:t xml:space="preserve">                     </w:t>
      </w:r>
      <w:r w:rsidRPr="00853A0F">
        <w:rPr>
          <w:b/>
          <w:spacing w:val="-1"/>
          <w:sz w:val="22"/>
          <w:szCs w:val="22"/>
        </w:rPr>
        <w:t xml:space="preserve">        </w:t>
      </w:r>
      <w:r>
        <w:rPr>
          <w:b/>
          <w:spacing w:val="-1"/>
          <w:sz w:val="22"/>
          <w:szCs w:val="22"/>
        </w:rPr>
        <w:t xml:space="preserve">                             </w:t>
      </w:r>
      <w:r w:rsidRPr="00853A0F">
        <w:rPr>
          <w:b/>
          <w:spacing w:val="-1"/>
          <w:sz w:val="22"/>
          <w:szCs w:val="22"/>
        </w:rPr>
        <w:t xml:space="preserve"> </w:t>
      </w:r>
      <w:r w:rsidRPr="00853A0F">
        <w:rPr>
          <w:spacing w:val="-1"/>
          <w:sz w:val="22"/>
          <w:szCs w:val="22"/>
        </w:rPr>
        <w:t>__________________</w:t>
      </w:r>
    </w:p>
    <w:p w:rsidR="007F36A8" w:rsidRDefault="007F36A8" w:rsidP="00EE6D19">
      <w:pPr>
        <w:pStyle w:val="af5"/>
        <w:rPr>
          <w:spacing w:val="-1"/>
          <w:sz w:val="22"/>
          <w:szCs w:val="22"/>
        </w:rPr>
      </w:pPr>
    </w:p>
    <w:p w:rsidR="007F36A8" w:rsidRDefault="007F36A8" w:rsidP="00EE6D19">
      <w:pPr>
        <w:pStyle w:val="af5"/>
        <w:rPr>
          <w:b/>
          <w:sz w:val="22"/>
          <w:szCs w:val="22"/>
        </w:rPr>
        <w:sectPr w:rsidR="007F36A8" w:rsidSect="0064486E">
          <w:pgSz w:w="11906" w:h="16838"/>
          <w:pgMar w:top="1134" w:right="850" w:bottom="1134" w:left="1418" w:header="708" w:footer="708" w:gutter="0"/>
          <w:cols w:space="708"/>
          <w:docGrid w:linePitch="360"/>
        </w:sectPr>
      </w:pPr>
    </w:p>
    <w:p w:rsidR="007F36A8" w:rsidRDefault="007F36A8" w:rsidP="007F36A8">
      <w:pPr>
        <w:tabs>
          <w:tab w:val="left" w:pos="1725"/>
        </w:tabs>
        <w:jc w:val="right"/>
        <w:rPr>
          <w:sz w:val="22"/>
          <w:szCs w:val="22"/>
        </w:rPr>
      </w:pPr>
      <w:r w:rsidRPr="004A6E33">
        <w:rPr>
          <w:sz w:val="22"/>
          <w:szCs w:val="22"/>
        </w:rPr>
        <w:lastRenderedPageBreak/>
        <w:t xml:space="preserve">Приложение № </w:t>
      </w:r>
      <w:r>
        <w:rPr>
          <w:sz w:val="22"/>
          <w:szCs w:val="22"/>
        </w:rPr>
        <w:t>2</w:t>
      </w:r>
    </w:p>
    <w:p w:rsidR="007F36A8" w:rsidRDefault="007F36A8" w:rsidP="007F36A8">
      <w:pPr>
        <w:jc w:val="right"/>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p w:rsidR="007F36A8" w:rsidRDefault="007F36A8" w:rsidP="00EE6D19">
      <w:pPr>
        <w:pStyle w:val="af5"/>
        <w:rPr>
          <w:b/>
          <w:sz w:val="22"/>
          <w:szCs w:val="22"/>
        </w:rPr>
      </w:pPr>
    </w:p>
    <w:tbl>
      <w:tblPr>
        <w:tblW w:w="15420" w:type="dxa"/>
        <w:jc w:val="center"/>
        <w:tblInd w:w="-34" w:type="dxa"/>
        <w:tblLayout w:type="fixed"/>
        <w:tblLook w:val="00A0" w:firstRow="1" w:lastRow="0" w:firstColumn="1" w:lastColumn="0" w:noHBand="0" w:noVBand="0"/>
      </w:tblPr>
      <w:tblGrid>
        <w:gridCol w:w="426"/>
        <w:gridCol w:w="1148"/>
        <w:gridCol w:w="1052"/>
        <w:gridCol w:w="1210"/>
        <w:gridCol w:w="660"/>
        <w:gridCol w:w="1100"/>
        <w:gridCol w:w="1030"/>
        <w:gridCol w:w="567"/>
        <w:gridCol w:w="1290"/>
        <w:gridCol w:w="1210"/>
        <w:gridCol w:w="1276"/>
        <w:gridCol w:w="1276"/>
        <w:gridCol w:w="1049"/>
        <w:gridCol w:w="993"/>
        <w:gridCol w:w="1133"/>
      </w:tblGrid>
      <w:tr w:rsidR="007F36A8" w:rsidRPr="0064486E" w:rsidTr="00CC1614">
        <w:trPr>
          <w:trHeight w:val="450"/>
          <w:jc w:val="center"/>
        </w:trPr>
        <w:tc>
          <w:tcPr>
            <w:tcW w:w="15420" w:type="dxa"/>
            <w:gridSpan w:val="15"/>
            <w:tcBorders>
              <w:top w:val="nil"/>
              <w:left w:val="nil"/>
              <w:bottom w:val="nil"/>
              <w:right w:val="nil"/>
            </w:tcBorders>
            <w:noWrap/>
            <w:vAlign w:val="bottom"/>
          </w:tcPr>
          <w:p w:rsidR="007F36A8" w:rsidRPr="0064486E" w:rsidRDefault="007F36A8" w:rsidP="00CC1614">
            <w:pPr>
              <w:jc w:val="center"/>
              <w:rPr>
                <w:b/>
                <w:bCs/>
                <w:sz w:val="20"/>
                <w:szCs w:val="20"/>
              </w:rPr>
            </w:pPr>
            <w:bookmarkStart w:id="4" w:name="k"/>
            <w:r w:rsidRPr="0064486E">
              <w:rPr>
                <w:b/>
                <w:bCs/>
                <w:sz w:val="20"/>
                <w:szCs w:val="20"/>
              </w:rPr>
              <w:t>Информация о контрагенте</w:t>
            </w:r>
            <w:bookmarkEnd w:id="4"/>
          </w:p>
        </w:tc>
      </w:tr>
      <w:tr w:rsidR="007F36A8" w:rsidRPr="0064486E" w:rsidTr="00CC1614">
        <w:trPr>
          <w:trHeight w:val="349"/>
          <w:jc w:val="center"/>
        </w:trPr>
        <w:tc>
          <w:tcPr>
            <w:tcW w:w="15420" w:type="dxa"/>
            <w:gridSpan w:val="15"/>
            <w:tcBorders>
              <w:top w:val="nil"/>
              <w:left w:val="nil"/>
              <w:bottom w:val="single" w:sz="4" w:space="0" w:color="auto"/>
              <w:right w:val="nil"/>
            </w:tcBorders>
            <w:noWrap/>
            <w:vAlign w:val="bottom"/>
          </w:tcPr>
          <w:p w:rsidR="007F36A8" w:rsidRPr="0064486E" w:rsidRDefault="007F36A8" w:rsidP="00CC1614">
            <w:pPr>
              <w:jc w:val="center"/>
              <w:rPr>
                <w:b/>
                <w:bCs/>
                <w:sz w:val="20"/>
                <w:szCs w:val="20"/>
              </w:rPr>
            </w:pPr>
          </w:p>
        </w:tc>
      </w:tr>
      <w:tr w:rsidR="007F36A8" w:rsidRPr="0064486E" w:rsidTr="00CC1614">
        <w:trPr>
          <w:trHeight w:val="264"/>
          <w:jc w:val="center"/>
        </w:trPr>
        <w:tc>
          <w:tcPr>
            <w:tcW w:w="15420" w:type="dxa"/>
            <w:gridSpan w:val="15"/>
            <w:tcBorders>
              <w:top w:val="nil"/>
              <w:left w:val="nil"/>
              <w:bottom w:val="single" w:sz="8" w:space="0" w:color="auto"/>
              <w:right w:val="nil"/>
            </w:tcBorders>
            <w:noWrap/>
          </w:tcPr>
          <w:p w:rsidR="007F36A8" w:rsidRPr="0064486E" w:rsidRDefault="007F36A8" w:rsidP="00CC1614">
            <w:pPr>
              <w:jc w:val="center"/>
              <w:rPr>
                <w:sz w:val="20"/>
                <w:szCs w:val="20"/>
              </w:rPr>
            </w:pPr>
            <w:r w:rsidRPr="0064486E">
              <w:rPr>
                <w:sz w:val="20"/>
                <w:szCs w:val="20"/>
              </w:rPr>
              <w:t>Наименование контрагента</w:t>
            </w:r>
          </w:p>
        </w:tc>
      </w:tr>
      <w:tr w:rsidR="007F36A8" w:rsidRPr="0064486E" w:rsidTr="00CC1614">
        <w:trPr>
          <w:trHeight w:val="315"/>
          <w:jc w:val="center"/>
        </w:trPr>
        <w:tc>
          <w:tcPr>
            <w:tcW w:w="426" w:type="dxa"/>
            <w:vMerge w:val="restart"/>
            <w:tcBorders>
              <w:top w:val="nil"/>
              <w:left w:val="single" w:sz="8" w:space="0" w:color="auto"/>
              <w:bottom w:val="single" w:sz="8" w:space="0" w:color="000000"/>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 </w:t>
            </w:r>
            <w:proofErr w:type="gramStart"/>
            <w:r w:rsidRPr="0064486E">
              <w:rPr>
                <w:sz w:val="20"/>
                <w:szCs w:val="20"/>
              </w:rPr>
              <w:t>п</w:t>
            </w:r>
            <w:proofErr w:type="gramEnd"/>
            <w:r w:rsidRPr="0064486E">
              <w:rPr>
                <w:sz w:val="20"/>
                <w:szCs w:val="20"/>
              </w:rPr>
              <w:t>/п</w:t>
            </w:r>
          </w:p>
        </w:tc>
        <w:tc>
          <w:tcPr>
            <w:tcW w:w="6200" w:type="dxa"/>
            <w:gridSpan w:val="6"/>
            <w:tcBorders>
              <w:top w:val="single" w:sz="8" w:space="0" w:color="auto"/>
              <w:left w:val="nil"/>
              <w:bottom w:val="single" w:sz="4" w:space="0" w:color="auto"/>
              <w:right w:val="single" w:sz="4" w:space="0" w:color="000000"/>
            </w:tcBorders>
            <w:vAlign w:val="bottom"/>
          </w:tcPr>
          <w:p w:rsidR="007F36A8" w:rsidRPr="0064486E" w:rsidRDefault="007F36A8" w:rsidP="00CC1614">
            <w:pPr>
              <w:jc w:val="center"/>
              <w:rPr>
                <w:sz w:val="20"/>
                <w:szCs w:val="20"/>
              </w:rPr>
            </w:pPr>
            <w:r w:rsidRPr="0064486E">
              <w:rPr>
                <w:sz w:val="20"/>
                <w:szCs w:val="20"/>
              </w:rPr>
              <w:t>Наименование контрагента (ИНН, вид деятельности)</w:t>
            </w:r>
          </w:p>
        </w:tc>
        <w:tc>
          <w:tcPr>
            <w:tcW w:w="7661" w:type="dxa"/>
            <w:gridSpan w:val="7"/>
            <w:tcBorders>
              <w:top w:val="single" w:sz="8" w:space="0" w:color="auto"/>
              <w:left w:val="nil"/>
              <w:bottom w:val="single" w:sz="4" w:space="0" w:color="auto"/>
              <w:right w:val="single" w:sz="4" w:space="0" w:color="auto"/>
            </w:tcBorders>
            <w:vAlign w:val="bottom"/>
          </w:tcPr>
          <w:p w:rsidR="007F36A8" w:rsidRPr="0064486E" w:rsidRDefault="007F36A8" w:rsidP="00CC1614">
            <w:pPr>
              <w:jc w:val="center"/>
              <w:rPr>
                <w:sz w:val="20"/>
                <w:szCs w:val="20"/>
              </w:rPr>
            </w:pPr>
            <w:r w:rsidRPr="0064486E">
              <w:rPr>
                <w:sz w:val="20"/>
                <w:szCs w:val="20"/>
              </w:rPr>
              <w:t>Информация о цепочке собственников контрагента, включая бенефициаров (в том числе, конечных)</w:t>
            </w:r>
          </w:p>
        </w:tc>
        <w:tc>
          <w:tcPr>
            <w:tcW w:w="1133" w:type="dxa"/>
            <w:vMerge w:val="restart"/>
            <w:tcBorders>
              <w:top w:val="nil"/>
              <w:left w:val="single" w:sz="4" w:space="0" w:color="auto"/>
              <w:bottom w:val="single" w:sz="8" w:space="0" w:color="000000"/>
              <w:right w:val="single" w:sz="8" w:space="0" w:color="auto"/>
            </w:tcBorders>
            <w:vAlign w:val="bottom"/>
          </w:tcPr>
          <w:p w:rsidR="007F36A8" w:rsidRPr="0064486E" w:rsidRDefault="007F36A8" w:rsidP="00CC1614">
            <w:pPr>
              <w:jc w:val="center"/>
              <w:rPr>
                <w:sz w:val="20"/>
                <w:szCs w:val="20"/>
              </w:rPr>
            </w:pPr>
            <w:r w:rsidRPr="0064486E">
              <w:rPr>
                <w:sz w:val="20"/>
                <w:szCs w:val="20"/>
              </w:rPr>
              <w:t>Информация о подтверждающих документах (наименование, реквизиты и т.д.)</w:t>
            </w:r>
          </w:p>
        </w:tc>
      </w:tr>
      <w:tr w:rsidR="007F36A8" w:rsidRPr="0064486E" w:rsidTr="00CC1614">
        <w:trPr>
          <w:trHeight w:val="1590"/>
          <w:jc w:val="center"/>
        </w:trPr>
        <w:tc>
          <w:tcPr>
            <w:tcW w:w="426" w:type="dxa"/>
            <w:vMerge/>
            <w:tcBorders>
              <w:top w:val="nil"/>
              <w:left w:val="single" w:sz="8" w:space="0" w:color="auto"/>
              <w:bottom w:val="single" w:sz="8" w:space="0" w:color="000000"/>
              <w:right w:val="single" w:sz="4" w:space="0" w:color="auto"/>
            </w:tcBorders>
            <w:vAlign w:val="center"/>
          </w:tcPr>
          <w:p w:rsidR="007F36A8" w:rsidRPr="0064486E" w:rsidRDefault="007F36A8" w:rsidP="00CC1614">
            <w:pPr>
              <w:rPr>
                <w:sz w:val="20"/>
                <w:szCs w:val="20"/>
              </w:rPr>
            </w:pPr>
          </w:p>
        </w:tc>
        <w:tc>
          <w:tcPr>
            <w:tcW w:w="1148"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ИНН</w:t>
            </w:r>
          </w:p>
        </w:tc>
        <w:tc>
          <w:tcPr>
            <w:tcW w:w="1052"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ОГРН</w:t>
            </w:r>
          </w:p>
        </w:tc>
        <w:tc>
          <w:tcPr>
            <w:tcW w:w="121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Наименование краткое</w:t>
            </w:r>
          </w:p>
        </w:tc>
        <w:tc>
          <w:tcPr>
            <w:tcW w:w="66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Код ОКВЭД</w:t>
            </w:r>
          </w:p>
        </w:tc>
        <w:tc>
          <w:tcPr>
            <w:tcW w:w="110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Фамилия, Имя, Отчество руководи</w:t>
            </w:r>
          </w:p>
          <w:p w:rsidR="007F36A8" w:rsidRPr="0064486E" w:rsidRDefault="007F36A8" w:rsidP="00CC1614">
            <w:pPr>
              <w:jc w:val="center"/>
              <w:rPr>
                <w:sz w:val="20"/>
                <w:szCs w:val="20"/>
              </w:rPr>
            </w:pPr>
            <w:r w:rsidRPr="0064486E">
              <w:rPr>
                <w:sz w:val="20"/>
                <w:szCs w:val="20"/>
              </w:rPr>
              <w:t>теля</w:t>
            </w:r>
          </w:p>
        </w:tc>
        <w:tc>
          <w:tcPr>
            <w:tcW w:w="103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Серия и номер </w:t>
            </w:r>
            <w:proofErr w:type="spellStart"/>
            <w:proofErr w:type="gramStart"/>
            <w:r w:rsidRPr="0064486E">
              <w:rPr>
                <w:sz w:val="20"/>
                <w:szCs w:val="20"/>
              </w:rPr>
              <w:t>докумен</w:t>
            </w:r>
            <w:proofErr w:type="spellEnd"/>
            <w:r w:rsidRPr="0064486E">
              <w:rPr>
                <w:sz w:val="20"/>
                <w:szCs w:val="20"/>
              </w:rPr>
              <w:t>-та</w:t>
            </w:r>
            <w:proofErr w:type="gramEnd"/>
            <w:r w:rsidRPr="0064486E">
              <w:rPr>
                <w:sz w:val="20"/>
                <w:szCs w:val="20"/>
              </w:rPr>
              <w:t xml:space="preserve">, </w:t>
            </w:r>
            <w:proofErr w:type="spellStart"/>
            <w:r w:rsidRPr="0064486E">
              <w:rPr>
                <w:sz w:val="20"/>
                <w:szCs w:val="20"/>
              </w:rPr>
              <w:t>удосто-веряющего</w:t>
            </w:r>
            <w:proofErr w:type="spellEnd"/>
            <w:r w:rsidRPr="0064486E">
              <w:rPr>
                <w:sz w:val="20"/>
                <w:szCs w:val="20"/>
              </w:rPr>
              <w:t xml:space="preserve"> личность </w:t>
            </w:r>
            <w:proofErr w:type="spellStart"/>
            <w:r w:rsidRPr="0064486E">
              <w:rPr>
                <w:sz w:val="20"/>
                <w:szCs w:val="20"/>
              </w:rPr>
              <w:t>руково-дителя</w:t>
            </w:r>
            <w:proofErr w:type="spellEnd"/>
          </w:p>
        </w:tc>
        <w:tc>
          <w:tcPr>
            <w:tcW w:w="567"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 </w:t>
            </w:r>
          </w:p>
        </w:tc>
        <w:tc>
          <w:tcPr>
            <w:tcW w:w="129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 xml:space="preserve">ИНН </w:t>
            </w:r>
          </w:p>
        </w:tc>
        <w:tc>
          <w:tcPr>
            <w:tcW w:w="1210"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ОГРН</w:t>
            </w:r>
          </w:p>
        </w:tc>
        <w:tc>
          <w:tcPr>
            <w:tcW w:w="1276"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Наименование / ФИО</w:t>
            </w:r>
          </w:p>
        </w:tc>
        <w:tc>
          <w:tcPr>
            <w:tcW w:w="1276"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Адрес регистрации</w:t>
            </w:r>
          </w:p>
        </w:tc>
        <w:tc>
          <w:tcPr>
            <w:tcW w:w="1049"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proofErr w:type="gramStart"/>
            <w:r w:rsidRPr="0064486E">
              <w:rPr>
                <w:sz w:val="20"/>
                <w:szCs w:val="20"/>
              </w:rPr>
              <w:t xml:space="preserve">Серия и номер </w:t>
            </w:r>
            <w:proofErr w:type="spellStart"/>
            <w:r w:rsidRPr="0064486E">
              <w:rPr>
                <w:sz w:val="20"/>
                <w:szCs w:val="20"/>
              </w:rPr>
              <w:t>докумен</w:t>
            </w:r>
            <w:proofErr w:type="spellEnd"/>
            <w:r w:rsidRPr="0064486E">
              <w:rPr>
                <w:sz w:val="20"/>
                <w:szCs w:val="20"/>
              </w:rPr>
              <w:t>-та, удостоверяющего личность (для физического лица)</w:t>
            </w:r>
            <w:proofErr w:type="gramEnd"/>
          </w:p>
        </w:tc>
        <w:tc>
          <w:tcPr>
            <w:tcW w:w="993" w:type="dxa"/>
            <w:tcBorders>
              <w:top w:val="nil"/>
              <w:left w:val="nil"/>
              <w:bottom w:val="single" w:sz="8" w:space="0" w:color="auto"/>
              <w:right w:val="single" w:sz="4" w:space="0" w:color="auto"/>
            </w:tcBorders>
            <w:vAlign w:val="center"/>
          </w:tcPr>
          <w:p w:rsidR="007F36A8" w:rsidRPr="0064486E" w:rsidRDefault="007F36A8" w:rsidP="00CC1614">
            <w:pPr>
              <w:jc w:val="center"/>
              <w:rPr>
                <w:sz w:val="20"/>
                <w:szCs w:val="20"/>
              </w:rPr>
            </w:pPr>
            <w:r w:rsidRPr="0064486E">
              <w:rPr>
                <w:sz w:val="20"/>
                <w:szCs w:val="20"/>
              </w:rPr>
              <w:t>Руководи</w:t>
            </w:r>
          </w:p>
          <w:p w:rsidR="007F36A8" w:rsidRPr="0064486E" w:rsidRDefault="007F36A8" w:rsidP="00CC1614">
            <w:pPr>
              <w:jc w:val="center"/>
              <w:rPr>
                <w:sz w:val="20"/>
                <w:szCs w:val="20"/>
              </w:rPr>
            </w:pPr>
            <w:proofErr w:type="spellStart"/>
            <w:r w:rsidRPr="0064486E">
              <w:rPr>
                <w:sz w:val="20"/>
                <w:szCs w:val="20"/>
              </w:rPr>
              <w:t>тель</w:t>
            </w:r>
            <w:proofErr w:type="spellEnd"/>
            <w:r w:rsidRPr="0064486E">
              <w:rPr>
                <w:sz w:val="20"/>
                <w:szCs w:val="20"/>
              </w:rPr>
              <w:t xml:space="preserve"> / участник / акционер / </w:t>
            </w:r>
            <w:proofErr w:type="spellStart"/>
            <w:r w:rsidRPr="0064486E">
              <w:rPr>
                <w:sz w:val="20"/>
                <w:szCs w:val="20"/>
              </w:rPr>
              <w:t>бенефици</w:t>
            </w:r>
            <w:proofErr w:type="spellEnd"/>
          </w:p>
          <w:p w:rsidR="007F36A8" w:rsidRPr="0064486E" w:rsidRDefault="007F36A8" w:rsidP="00CC1614">
            <w:pPr>
              <w:jc w:val="center"/>
              <w:rPr>
                <w:sz w:val="20"/>
                <w:szCs w:val="20"/>
              </w:rPr>
            </w:pPr>
            <w:r w:rsidRPr="0064486E">
              <w:rPr>
                <w:sz w:val="20"/>
                <w:szCs w:val="20"/>
              </w:rPr>
              <w:t>ар</w:t>
            </w:r>
          </w:p>
        </w:tc>
        <w:tc>
          <w:tcPr>
            <w:tcW w:w="1133" w:type="dxa"/>
            <w:vMerge/>
            <w:tcBorders>
              <w:top w:val="nil"/>
              <w:left w:val="single" w:sz="4" w:space="0" w:color="auto"/>
              <w:bottom w:val="single" w:sz="8" w:space="0" w:color="000000"/>
              <w:right w:val="single" w:sz="8" w:space="0" w:color="auto"/>
            </w:tcBorders>
            <w:vAlign w:val="center"/>
          </w:tcPr>
          <w:p w:rsidR="007F36A8" w:rsidRPr="0064486E" w:rsidRDefault="007F36A8" w:rsidP="00CC1614">
            <w:pPr>
              <w:rPr>
                <w:sz w:val="20"/>
                <w:szCs w:val="20"/>
              </w:rPr>
            </w:pPr>
          </w:p>
        </w:tc>
      </w:tr>
      <w:tr w:rsidR="007F36A8" w:rsidRPr="0064486E" w:rsidTr="00CC1614">
        <w:trPr>
          <w:trHeight w:val="676"/>
          <w:jc w:val="center"/>
        </w:trPr>
        <w:tc>
          <w:tcPr>
            <w:tcW w:w="426" w:type="dxa"/>
            <w:tcBorders>
              <w:top w:val="nil"/>
              <w:left w:val="single" w:sz="4" w:space="0" w:color="auto"/>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r w:rsidRPr="0064486E">
              <w:rPr>
                <w:rFonts w:ascii="Book Antiqua" w:hAnsi="Book Antiqua"/>
                <w:i/>
                <w:iCs/>
                <w:sz w:val="20"/>
                <w:szCs w:val="20"/>
              </w:rPr>
              <w:t>1</w:t>
            </w:r>
          </w:p>
        </w:tc>
        <w:tc>
          <w:tcPr>
            <w:tcW w:w="1148"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052"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66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00"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c>
          <w:tcPr>
            <w:tcW w:w="103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567"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9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49"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993"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33"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r>
      <w:tr w:rsidR="007F36A8" w:rsidRPr="0064486E" w:rsidTr="00CC1614">
        <w:trPr>
          <w:trHeight w:val="573"/>
          <w:jc w:val="center"/>
        </w:trPr>
        <w:tc>
          <w:tcPr>
            <w:tcW w:w="426" w:type="dxa"/>
            <w:tcBorders>
              <w:top w:val="nil"/>
              <w:left w:val="single" w:sz="4" w:space="0" w:color="auto"/>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r w:rsidRPr="0064486E">
              <w:rPr>
                <w:rFonts w:ascii="Book Antiqua" w:hAnsi="Book Antiqua"/>
                <w:i/>
                <w:iCs/>
                <w:sz w:val="20"/>
                <w:szCs w:val="20"/>
              </w:rPr>
              <w:t> </w:t>
            </w:r>
          </w:p>
        </w:tc>
        <w:tc>
          <w:tcPr>
            <w:tcW w:w="1148"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52"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66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0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3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567"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90" w:type="dxa"/>
            <w:tcBorders>
              <w:top w:val="nil"/>
              <w:left w:val="nil"/>
              <w:bottom w:val="single" w:sz="4" w:space="0" w:color="auto"/>
              <w:right w:val="single" w:sz="4" w:space="0" w:color="auto"/>
            </w:tcBorders>
            <w:noWrap/>
            <w:vAlign w:val="bottom"/>
          </w:tcPr>
          <w:p w:rsidR="007F36A8" w:rsidRPr="0064486E" w:rsidRDefault="007F36A8" w:rsidP="00CC1614">
            <w:pPr>
              <w:jc w:val="right"/>
              <w:rPr>
                <w:rFonts w:ascii="Book Antiqua" w:hAnsi="Book Antiqua"/>
                <w:i/>
                <w:iCs/>
                <w:sz w:val="20"/>
                <w:szCs w:val="20"/>
              </w:rPr>
            </w:pPr>
          </w:p>
        </w:tc>
        <w:tc>
          <w:tcPr>
            <w:tcW w:w="1210"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276"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049"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993" w:type="dxa"/>
            <w:tcBorders>
              <w:top w:val="nil"/>
              <w:left w:val="nil"/>
              <w:bottom w:val="single" w:sz="4" w:space="0" w:color="auto"/>
              <w:right w:val="single" w:sz="4" w:space="0" w:color="auto"/>
            </w:tcBorders>
            <w:noWrap/>
            <w:vAlign w:val="bottom"/>
          </w:tcPr>
          <w:p w:rsidR="007F36A8" w:rsidRPr="0064486E" w:rsidRDefault="007F36A8" w:rsidP="00CC1614">
            <w:pPr>
              <w:rPr>
                <w:rFonts w:ascii="Book Antiqua" w:hAnsi="Book Antiqua"/>
                <w:i/>
                <w:iCs/>
                <w:sz w:val="20"/>
                <w:szCs w:val="20"/>
              </w:rPr>
            </w:pPr>
          </w:p>
        </w:tc>
        <w:tc>
          <w:tcPr>
            <w:tcW w:w="1133" w:type="dxa"/>
            <w:tcBorders>
              <w:top w:val="nil"/>
              <w:left w:val="nil"/>
              <w:bottom w:val="single" w:sz="4" w:space="0" w:color="auto"/>
              <w:right w:val="single" w:sz="4" w:space="0" w:color="auto"/>
            </w:tcBorders>
            <w:vAlign w:val="bottom"/>
          </w:tcPr>
          <w:p w:rsidR="007F36A8" w:rsidRPr="0064486E" w:rsidRDefault="007F36A8" w:rsidP="00CC1614">
            <w:pPr>
              <w:rPr>
                <w:rFonts w:ascii="Book Antiqua" w:hAnsi="Book Antiqua"/>
                <w:i/>
                <w:iCs/>
                <w:sz w:val="20"/>
                <w:szCs w:val="20"/>
              </w:rPr>
            </w:pPr>
          </w:p>
        </w:tc>
      </w:tr>
    </w:tbl>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rPr>
          <w:sz w:val="22"/>
          <w:szCs w:val="22"/>
        </w:rPr>
      </w:pPr>
    </w:p>
    <w:p w:rsidR="007F36A8" w:rsidRPr="0041756A" w:rsidRDefault="007F36A8" w:rsidP="007F36A8">
      <w:pPr>
        <w:jc w:val="center"/>
        <w:rPr>
          <w:sz w:val="22"/>
          <w:szCs w:val="22"/>
        </w:rPr>
      </w:pPr>
      <w:r w:rsidRPr="0041756A">
        <w:rPr>
          <w:sz w:val="22"/>
          <w:szCs w:val="22"/>
        </w:rPr>
        <w:t>ПОСТАВЩИК:</w:t>
      </w:r>
    </w:p>
    <w:p w:rsidR="007F36A8" w:rsidRPr="0041756A" w:rsidRDefault="007F36A8" w:rsidP="007F36A8">
      <w:pPr>
        <w:jc w:val="center"/>
        <w:rPr>
          <w:sz w:val="22"/>
          <w:szCs w:val="22"/>
        </w:rPr>
      </w:pPr>
    </w:p>
    <w:p w:rsidR="007F36A8" w:rsidRPr="0041756A" w:rsidRDefault="007F36A8" w:rsidP="007F36A8">
      <w:pPr>
        <w:jc w:val="center"/>
        <w:rPr>
          <w:sz w:val="22"/>
          <w:szCs w:val="22"/>
        </w:rPr>
      </w:pPr>
    </w:p>
    <w:p w:rsidR="007F36A8" w:rsidRPr="0041756A" w:rsidRDefault="007F36A8" w:rsidP="007F36A8">
      <w:pPr>
        <w:jc w:val="center"/>
        <w:rPr>
          <w:sz w:val="22"/>
          <w:szCs w:val="22"/>
        </w:rPr>
      </w:pPr>
      <w:r w:rsidRPr="0041756A">
        <w:rPr>
          <w:sz w:val="22"/>
          <w:szCs w:val="22"/>
        </w:rPr>
        <w:t>_____________________</w:t>
      </w:r>
    </w:p>
    <w:p w:rsidR="007F36A8" w:rsidRDefault="007F36A8" w:rsidP="00EE6D19">
      <w:pPr>
        <w:pStyle w:val="af5"/>
        <w:rPr>
          <w:b/>
          <w:sz w:val="22"/>
          <w:szCs w:val="22"/>
        </w:rPr>
      </w:pPr>
    </w:p>
    <w:p w:rsidR="007F36A8" w:rsidRPr="007F36A8" w:rsidRDefault="007F36A8" w:rsidP="007F36A8"/>
    <w:p w:rsidR="007F36A8" w:rsidRDefault="007F36A8" w:rsidP="007F36A8"/>
    <w:p w:rsidR="007F36A8" w:rsidRDefault="007F36A8" w:rsidP="007F36A8">
      <w:pPr>
        <w:tabs>
          <w:tab w:val="left" w:pos="10185"/>
        </w:tabs>
      </w:pPr>
      <w:r>
        <w:tab/>
      </w:r>
    </w:p>
    <w:p w:rsidR="007F36A8" w:rsidRDefault="007F36A8" w:rsidP="007F36A8">
      <w:pPr>
        <w:tabs>
          <w:tab w:val="left" w:pos="10185"/>
        </w:tabs>
      </w:pPr>
    </w:p>
    <w:p w:rsidR="00CC1614" w:rsidRDefault="00CC1614" w:rsidP="00CC1614">
      <w:pPr>
        <w:tabs>
          <w:tab w:val="left" w:pos="1725"/>
        </w:tabs>
        <w:jc w:val="right"/>
        <w:rPr>
          <w:sz w:val="22"/>
          <w:szCs w:val="22"/>
        </w:rPr>
      </w:pPr>
      <w:r w:rsidRPr="004A6E33">
        <w:rPr>
          <w:sz w:val="22"/>
          <w:szCs w:val="22"/>
        </w:rPr>
        <w:lastRenderedPageBreak/>
        <w:t xml:space="preserve">Приложение № </w:t>
      </w:r>
      <w:r>
        <w:rPr>
          <w:sz w:val="22"/>
          <w:szCs w:val="22"/>
        </w:rPr>
        <w:t>1</w:t>
      </w:r>
    </w:p>
    <w:p w:rsidR="000E4688" w:rsidRDefault="00CC1614" w:rsidP="00CC1614">
      <w:pPr>
        <w:tabs>
          <w:tab w:val="left" w:pos="10185"/>
        </w:tabs>
        <w:jc w:val="right"/>
        <w:rPr>
          <w:sz w:val="22"/>
          <w:szCs w:val="22"/>
        </w:rPr>
      </w:pPr>
      <w:r>
        <w:rPr>
          <w:sz w:val="22"/>
          <w:szCs w:val="22"/>
        </w:rPr>
        <w:t xml:space="preserve">к договору поставки </w:t>
      </w:r>
      <w:proofErr w:type="gramStart"/>
      <w:r>
        <w:rPr>
          <w:sz w:val="22"/>
          <w:szCs w:val="22"/>
        </w:rPr>
        <w:t>от</w:t>
      </w:r>
      <w:proofErr w:type="gramEnd"/>
      <w:r>
        <w:rPr>
          <w:sz w:val="22"/>
          <w:szCs w:val="22"/>
        </w:rPr>
        <w:t xml:space="preserve"> _____________ № ___________</w:t>
      </w:r>
    </w:p>
    <w:tbl>
      <w:tblPr>
        <w:tblW w:w="20354" w:type="dxa"/>
        <w:tblInd w:w="108" w:type="dxa"/>
        <w:tblLook w:val="04A0" w:firstRow="1" w:lastRow="0" w:firstColumn="1" w:lastColumn="0" w:noHBand="0" w:noVBand="1"/>
      </w:tblPr>
      <w:tblGrid>
        <w:gridCol w:w="2826"/>
        <w:gridCol w:w="968"/>
        <w:gridCol w:w="2017"/>
        <w:gridCol w:w="1419"/>
        <w:gridCol w:w="765"/>
        <w:gridCol w:w="1104"/>
        <w:gridCol w:w="682"/>
        <w:gridCol w:w="326"/>
        <w:gridCol w:w="487"/>
        <w:gridCol w:w="326"/>
        <w:gridCol w:w="378"/>
        <w:gridCol w:w="653"/>
        <w:gridCol w:w="296"/>
        <w:gridCol w:w="550"/>
        <w:gridCol w:w="469"/>
        <w:gridCol w:w="201"/>
        <w:gridCol w:w="567"/>
        <w:gridCol w:w="567"/>
        <w:gridCol w:w="161"/>
        <w:gridCol w:w="264"/>
        <w:gridCol w:w="277"/>
        <w:gridCol w:w="67"/>
        <w:gridCol w:w="277"/>
        <w:gridCol w:w="631"/>
        <w:gridCol w:w="976"/>
        <w:gridCol w:w="728"/>
        <w:gridCol w:w="1396"/>
        <w:gridCol w:w="976"/>
      </w:tblGrid>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3956" w:type="dxa"/>
            <w:gridSpan w:val="7"/>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3740"/>
            </w:tblGrid>
            <w:tr w:rsidR="00CC1614" w:rsidRPr="00CC1614">
              <w:trPr>
                <w:trHeight w:val="255"/>
                <w:tblCellSpacing w:w="0" w:type="dxa"/>
              </w:trPr>
              <w:tc>
                <w:tcPr>
                  <w:tcW w:w="3740" w:type="dxa"/>
                  <w:tcBorders>
                    <w:top w:val="nil"/>
                    <w:left w:val="nil"/>
                    <w:bottom w:val="nil"/>
                    <w:right w:val="nil"/>
                  </w:tcBorders>
                  <w:shd w:val="clear" w:color="000000" w:fill="FFFFFF"/>
                  <w:noWrap/>
                  <w:vAlign w:val="bottom"/>
                  <w:hideMark/>
                </w:tcPr>
                <w:p w:rsidR="00CC1614" w:rsidRPr="00CC1614" w:rsidRDefault="00CC1614" w:rsidP="00CC1614">
                  <w:pPr>
                    <w:jc w:val="center"/>
                    <w:rPr>
                      <w:rFonts w:ascii="Arial" w:hAnsi="Arial" w:cs="Arial"/>
                      <w:sz w:val="20"/>
                      <w:szCs w:val="20"/>
                    </w:rPr>
                  </w:pPr>
                  <w:r>
                    <w:rPr>
                      <w:rFonts w:ascii="Arial" w:hAnsi="Arial" w:cs="Arial"/>
                      <w:sz w:val="20"/>
                      <w:szCs w:val="20"/>
                    </w:rPr>
                    <w:t>Рис. 1</w:t>
                  </w:r>
                </w:p>
              </w:tc>
            </w:tr>
          </w:tbl>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Шпильки</w:t>
            </w:r>
          </w:p>
        </w:tc>
        <w:tc>
          <w:tcPr>
            <w:tcW w:w="110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диаметр, </w:t>
            </w:r>
            <w:proofErr w:type="gramStart"/>
            <w:r w:rsidRPr="00CC1614">
              <w:rPr>
                <w:rFonts w:ascii="Arial" w:hAnsi="Arial" w:cs="Arial"/>
                <w:sz w:val="20"/>
                <w:szCs w:val="20"/>
              </w:rPr>
              <w:t>мм</w:t>
            </w:r>
            <w:proofErr w:type="gramEnd"/>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5A11C5">
            <w:pPr>
              <w:jc w:val="center"/>
              <w:rPr>
                <w:rFonts w:ascii="Arial" w:hAnsi="Arial" w:cs="Arial"/>
                <w:sz w:val="20"/>
                <w:szCs w:val="20"/>
              </w:rPr>
            </w:pPr>
            <w:r w:rsidRPr="00CC1614">
              <w:rPr>
                <w:rFonts w:ascii="Arial" w:hAnsi="Arial" w:cs="Arial"/>
                <w:sz w:val="20"/>
                <w:szCs w:val="20"/>
              </w:rPr>
              <w:t>В. мм</w:t>
            </w:r>
            <w:proofErr w:type="gramStart"/>
            <w:r w:rsidRPr="00CC1614">
              <w:rPr>
                <w:rFonts w:ascii="Arial" w:hAnsi="Arial" w:cs="Arial"/>
                <w:sz w:val="20"/>
                <w:szCs w:val="20"/>
              </w:rPr>
              <w:t xml:space="preserve">., </w:t>
            </w:r>
            <w:proofErr w:type="gramEnd"/>
            <w:r w:rsidRPr="00CC1614">
              <w:rPr>
                <w:rFonts w:ascii="Arial" w:hAnsi="Arial" w:cs="Arial"/>
                <w:sz w:val="20"/>
                <w:szCs w:val="20"/>
              </w:rPr>
              <w:t>длина рез</w:t>
            </w:r>
            <w:r w:rsidR="005A11C5">
              <w:rPr>
                <w:rFonts w:ascii="Arial" w:hAnsi="Arial" w:cs="Arial"/>
                <w:sz w:val="20"/>
                <w:szCs w:val="20"/>
              </w:rPr>
              <w:t>ь</w:t>
            </w:r>
            <w:r w:rsidRPr="00CC1614">
              <w:rPr>
                <w:rFonts w:ascii="Arial" w:hAnsi="Arial" w:cs="Arial"/>
                <w:sz w:val="20"/>
                <w:szCs w:val="20"/>
              </w:rPr>
              <w:t xml:space="preserve">бы, </w:t>
            </w:r>
          </w:p>
        </w:tc>
        <w:tc>
          <w:tcPr>
            <w:tcW w:w="813" w:type="dxa"/>
            <w:gridSpan w:val="2"/>
            <w:vMerge w:val="restart"/>
            <w:tcBorders>
              <w:top w:val="single" w:sz="4" w:space="0" w:color="auto"/>
              <w:left w:val="single" w:sz="4" w:space="0" w:color="auto"/>
              <w:bottom w:val="single" w:sz="4" w:space="0" w:color="auto"/>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 мм</w:t>
            </w:r>
          </w:p>
        </w:tc>
        <w:tc>
          <w:tcPr>
            <w:tcW w:w="1031" w:type="dxa"/>
            <w:gridSpan w:val="2"/>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vMerge w:val="restart"/>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М20х750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750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М20х600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600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М20х650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650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М20х400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М20х550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М20х500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87"/>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М20х450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рис. 1</w:t>
            </w: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М20х350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350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М20х260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260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vMerge/>
            <w:tcBorders>
              <w:top w:val="nil"/>
              <w:left w:val="nil"/>
              <w:bottom w:val="nil"/>
              <w:right w:val="nil"/>
            </w:tcBorders>
            <w:vAlign w:val="center"/>
            <w:hideMark/>
          </w:tcPr>
          <w:p w:rsidR="00CC1614" w:rsidRPr="00CC1614" w:rsidRDefault="00CC1614" w:rsidP="00CC1614">
            <w:pP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М18х550 мм, оцинкованная в соответствии с ГОСТ-22042</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550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Шпилька М18х400 мм, оцинкованная в соответствии с ГОСТ-22042</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150</w:t>
            </w:r>
          </w:p>
        </w:tc>
        <w:tc>
          <w:tcPr>
            <w:tcW w:w="813" w:type="dxa"/>
            <w:gridSpan w:val="2"/>
            <w:tcBorders>
              <w:top w:val="nil"/>
              <w:left w:val="nil"/>
              <w:bottom w:val="single" w:sz="4" w:space="0" w:color="auto"/>
              <w:right w:val="nil"/>
            </w:tcBorders>
            <w:shd w:val="clear" w:color="000000" w:fill="FFFFFF"/>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400</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textDirection w:val="btLr"/>
            <w:vAlign w:val="center"/>
            <w:hideMark/>
          </w:tcPr>
          <w:p w:rsidR="00CC1614" w:rsidRPr="00CC1614" w:rsidRDefault="00CC1614" w:rsidP="00CC1614">
            <w:pPr>
              <w:jc w:val="center"/>
              <w:rPr>
                <w:rFonts w:ascii="Arial" w:hAnsi="Arial" w:cs="Arial"/>
                <w:sz w:val="28"/>
                <w:szCs w:val="28"/>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r w:rsidRPr="00CC1614">
              <w:rPr>
                <w:rFonts w:ascii="Arial" w:hAnsi="Arial" w:cs="Arial"/>
                <w:sz w:val="20"/>
                <w:szCs w:val="20"/>
              </w:rPr>
              <w:t>рис.1</w:t>
            </w:r>
          </w:p>
          <w:p w:rsid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5680" behindDoc="0" locked="0" layoutInCell="1" allowOverlap="1" wp14:anchorId="005E2AAE" wp14:editId="37981235">
                  <wp:simplePos x="0" y="0"/>
                  <wp:positionH relativeFrom="column">
                    <wp:posOffset>49530</wp:posOffset>
                  </wp:positionH>
                  <wp:positionV relativeFrom="paragraph">
                    <wp:posOffset>3175</wp:posOffset>
                  </wp:positionV>
                  <wp:extent cx="4010025" cy="1057275"/>
                  <wp:effectExtent l="0" t="0" r="9525" b="9525"/>
                  <wp:wrapNone/>
                  <wp:docPr id="22" name="Рисунок 22"/>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010025" cy="1057275"/>
                          </a:xfrm>
                          <a:prstGeom prst="rect">
                            <a:avLst/>
                          </a:prstGeom>
                          <a:noFill/>
                          <a:extLst/>
                        </pic:spPr>
                      </pic:pic>
                    </a:graphicData>
                  </a:graphic>
                  <wp14:sizeRelH relativeFrom="page">
                    <wp14:pctWidth>0</wp14:pctWidth>
                  </wp14:sizeRelH>
                  <wp14:sizeRelV relativeFrom="page">
                    <wp14:pctHeight>0</wp14:pctHeight>
                  </wp14:sizeRelV>
                </wp:anchor>
              </w:drawing>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6704" behindDoc="0" locked="0" layoutInCell="1" allowOverlap="1" wp14:anchorId="5FFF402E" wp14:editId="5E4E18D9">
                  <wp:simplePos x="0" y="0"/>
                  <wp:positionH relativeFrom="column">
                    <wp:posOffset>447675</wp:posOffset>
                  </wp:positionH>
                  <wp:positionV relativeFrom="paragraph">
                    <wp:posOffset>152400</wp:posOffset>
                  </wp:positionV>
                  <wp:extent cx="1647825" cy="857250"/>
                  <wp:effectExtent l="0" t="0" r="9525" b="0"/>
                  <wp:wrapNone/>
                  <wp:docPr id="4" name="Рисунок 4"/>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15"/>
                          <a:srcRect l="15383" t="41241" r="64105" b="40355"/>
                          <a:stretch/>
                        </pic:blipFill>
                        <pic:spPr bwMode="auto">
                          <a:xfrm>
                            <a:off x="0" y="0"/>
                            <a:ext cx="1656158" cy="8208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300"/>
            </w:tblGrid>
            <w:tr w:rsidR="00CC1614" w:rsidRPr="00CC1614">
              <w:trPr>
                <w:trHeight w:val="255"/>
                <w:tblCellSpacing w:w="0" w:type="dxa"/>
              </w:trPr>
              <w:tc>
                <w:tcPr>
                  <w:tcW w:w="130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3956" w:type="dxa"/>
            <w:gridSpan w:val="7"/>
            <w:tcBorders>
              <w:top w:val="nil"/>
              <w:left w:val="nil"/>
              <w:bottom w:val="nil"/>
              <w:right w:val="nil"/>
            </w:tcBorders>
            <w:shd w:val="clear" w:color="000000" w:fill="FFFFFF"/>
            <w:noWrap/>
            <w:vAlign w:val="bottom"/>
            <w:hideMark/>
          </w:tcPr>
          <w:p w:rsidR="00CC1614" w:rsidRPr="00CC1614" w:rsidRDefault="00CC1614" w:rsidP="00CC1614">
            <w:pPr>
              <w:jc w:val="center"/>
              <w:rPr>
                <w:rFonts w:ascii="Arial" w:hAnsi="Arial" w:cs="Arial"/>
                <w:sz w:val="20"/>
                <w:szCs w:val="20"/>
              </w:rPr>
            </w:pPr>
            <w:r>
              <w:rPr>
                <w:rFonts w:ascii="Arial" w:hAnsi="Arial" w:cs="Arial"/>
                <w:sz w:val="20"/>
                <w:szCs w:val="20"/>
              </w:rPr>
              <w:t xml:space="preserve">                      Р</w:t>
            </w:r>
            <w:r w:rsidRPr="00CC1614">
              <w:rPr>
                <w:rFonts w:ascii="Arial" w:hAnsi="Arial" w:cs="Arial"/>
                <w:sz w:val="20"/>
                <w:szCs w:val="20"/>
              </w:rPr>
              <w:t>ис.2</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 xml:space="preserve">Шайба плоская </w:t>
            </w:r>
          </w:p>
        </w:tc>
        <w:tc>
          <w:tcPr>
            <w:tcW w:w="110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D1, мм</w:t>
            </w:r>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D2, мм </w:t>
            </w:r>
          </w:p>
        </w:tc>
        <w:tc>
          <w:tcPr>
            <w:tcW w:w="813" w:type="dxa"/>
            <w:gridSpan w:val="2"/>
            <w:vMerge w:val="restart"/>
            <w:tcBorders>
              <w:top w:val="single" w:sz="4" w:space="0" w:color="auto"/>
              <w:left w:val="single" w:sz="4" w:space="0" w:color="auto"/>
              <w:bottom w:val="single" w:sz="4" w:space="0" w:color="auto"/>
              <w:right w:val="nil"/>
            </w:tcBorders>
            <w:shd w:val="clear" w:color="000000" w:fill="FFFFFF"/>
            <w:vAlign w:val="center"/>
            <w:hideMark/>
          </w:tcPr>
          <w:p w:rsidR="00CC1614" w:rsidRPr="00CC1614" w:rsidRDefault="00CC1614" w:rsidP="00CC1614">
            <w:pPr>
              <w:jc w:val="center"/>
              <w:rPr>
                <w:rFonts w:ascii="Arial" w:hAnsi="Arial" w:cs="Arial"/>
                <w:sz w:val="20"/>
                <w:szCs w:val="20"/>
              </w:rPr>
            </w:pPr>
            <w:proofErr w:type="spellStart"/>
            <w:r w:rsidRPr="00CC1614">
              <w:rPr>
                <w:rFonts w:ascii="Arial" w:hAnsi="Arial" w:cs="Arial"/>
                <w:sz w:val="20"/>
                <w:szCs w:val="20"/>
              </w:rPr>
              <w:t>S,мм</w:t>
            </w:r>
            <w:proofErr w:type="spellEnd"/>
            <w:r w:rsidRPr="00CC1614">
              <w:rPr>
                <w:rFonts w:ascii="Arial" w:hAnsi="Arial" w:cs="Arial"/>
                <w:sz w:val="20"/>
                <w:szCs w:val="20"/>
              </w:rPr>
              <w:t xml:space="preserve"> </w:t>
            </w:r>
          </w:p>
        </w:tc>
        <w:tc>
          <w:tcPr>
            <w:tcW w:w="1031" w:type="dxa"/>
            <w:gridSpan w:val="2"/>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single" w:sz="4" w:space="0" w:color="auto"/>
              <w:bottom w:val="single" w:sz="4" w:space="0" w:color="auto"/>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b/>
                <w:bCs/>
                <w:color w:val="003366"/>
                <w:sz w:val="16"/>
                <w:szCs w:val="16"/>
              </w:rPr>
            </w:pPr>
            <w:r w:rsidRPr="00CC1614">
              <w:rPr>
                <w:rFonts w:ascii="Arial" w:hAnsi="Arial" w:cs="Arial"/>
                <w:b/>
                <w:bCs/>
                <w:color w:val="003366"/>
                <w:sz w:val="16"/>
                <w:szCs w:val="16"/>
              </w:rPr>
              <w:t> </w:t>
            </w:r>
          </w:p>
        </w:tc>
        <w:tc>
          <w:tcPr>
            <w:tcW w:w="1104" w:type="dxa"/>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31" w:type="dxa"/>
            <w:gridSpan w:val="2"/>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Шайба плоская оцинкованная в соответствии с ГОСТ 6958-70</w:t>
            </w:r>
          </w:p>
        </w:tc>
        <w:tc>
          <w:tcPr>
            <w:tcW w:w="1104" w:type="dxa"/>
            <w:tcBorders>
              <w:top w:val="nil"/>
              <w:left w:val="nil"/>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22</w:t>
            </w:r>
          </w:p>
        </w:tc>
        <w:tc>
          <w:tcPr>
            <w:tcW w:w="1008" w:type="dxa"/>
            <w:gridSpan w:val="2"/>
            <w:tcBorders>
              <w:top w:val="nil"/>
              <w:left w:val="nil"/>
              <w:bottom w:val="single" w:sz="4" w:space="0" w:color="auto"/>
              <w:right w:val="single" w:sz="4" w:space="0" w:color="auto"/>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80</w:t>
            </w:r>
          </w:p>
        </w:tc>
        <w:tc>
          <w:tcPr>
            <w:tcW w:w="813" w:type="dxa"/>
            <w:gridSpan w:val="2"/>
            <w:tcBorders>
              <w:top w:val="nil"/>
              <w:left w:val="nil"/>
              <w:bottom w:val="single" w:sz="4" w:space="0" w:color="auto"/>
              <w:right w:val="nil"/>
            </w:tcBorders>
            <w:shd w:val="clear" w:color="auto" w:fill="auto"/>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5</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lastRenderedPageBreak/>
              <w:t>Р</w:t>
            </w:r>
            <w:r w:rsidRPr="00CC1614">
              <w:rPr>
                <w:rFonts w:ascii="Arial" w:hAnsi="Arial" w:cs="Arial"/>
                <w:sz w:val="20"/>
                <w:szCs w:val="20"/>
              </w:rPr>
              <w:t>ис.2</w:t>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r>
              <w:rPr>
                <w:noProof/>
              </w:rPr>
              <w:drawing>
                <wp:inline distT="0" distB="0" distL="0" distR="0" wp14:anchorId="751C2B80" wp14:editId="54BDB234">
                  <wp:extent cx="1656158" cy="820833"/>
                  <wp:effectExtent l="0" t="0" r="1270" b="0"/>
                  <wp:docPr id="2"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15"/>
                          <a:srcRect l="15383" t="41241" r="64105" b="40355"/>
                          <a:stretch/>
                        </pic:blipFill>
                        <pic:spPr bwMode="auto">
                          <a:xfrm>
                            <a:off x="0" y="0"/>
                            <a:ext cx="1656158" cy="820833"/>
                          </a:xfrm>
                          <a:prstGeom prst="rect">
                            <a:avLst/>
                          </a:prstGeom>
                          <a:ln>
                            <a:noFill/>
                          </a:ln>
                          <a:extLst>
                            <a:ext uri="{53640926-AAD7-44D8-BBD7-CCE9431645EC}">
                              <a14:shadowObscured xmlns:a14="http://schemas.microsoft.com/office/drawing/2010/main"/>
                            </a:ext>
                          </a:extLst>
                        </pic:spPr>
                      </pic:pic>
                    </a:graphicData>
                  </a:graphic>
                </wp:inline>
              </w:drawing>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7728" behindDoc="0" locked="0" layoutInCell="1" allowOverlap="1" wp14:anchorId="0C6A5387" wp14:editId="66132554">
                  <wp:simplePos x="0" y="0"/>
                  <wp:positionH relativeFrom="column">
                    <wp:posOffset>19050</wp:posOffset>
                  </wp:positionH>
                  <wp:positionV relativeFrom="paragraph">
                    <wp:posOffset>66675</wp:posOffset>
                  </wp:positionV>
                  <wp:extent cx="1390650" cy="1019175"/>
                  <wp:effectExtent l="0" t="0" r="0" b="0"/>
                  <wp:wrapNone/>
                  <wp:docPr id="5" name="Рисунок 5"/>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8088" cy="986816"/>
                          </a:xfrm>
                          <a:prstGeom prst="rect">
                            <a:avLst/>
                          </a:prstGeom>
                          <a:solidFill>
                            <a:sysClr val="window" lastClr="FFFFFF"/>
                          </a:solidFill>
                          <a:extLst/>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760"/>
            </w:tblGrid>
            <w:tr w:rsidR="00CC1614" w:rsidRPr="00CC1614">
              <w:trPr>
                <w:trHeight w:val="255"/>
                <w:tblCellSpacing w:w="0" w:type="dxa"/>
              </w:trPr>
              <w:tc>
                <w:tcPr>
                  <w:tcW w:w="76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t>Р</w:t>
            </w:r>
            <w:r w:rsidRPr="00CC1614">
              <w:rPr>
                <w:rFonts w:ascii="Arial" w:hAnsi="Arial" w:cs="Arial"/>
                <w:sz w:val="20"/>
                <w:szCs w:val="20"/>
              </w:rPr>
              <w:t xml:space="preserve">ис.3 </w:t>
            </w:r>
          </w:p>
        </w:tc>
        <w:tc>
          <w:tcPr>
            <w:tcW w:w="1315" w:type="dxa"/>
            <w:gridSpan w:val="3"/>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496" w:type="dxa"/>
            <w:gridSpan w:val="4"/>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000000" w:fill="FFFFFF"/>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Гайка</w:t>
            </w:r>
          </w:p>
        </w:tc>
        <w:tc>
          <w:tcPr>
            <w:tcW w:w="1104"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диаметр, </w:t>
            </w:r>
            <w:proofErr w:type="gramStart"/>
            <w:r w:rsidRPr="00CC1614">
              <w:rPr>
                <w:rFonts w:ascii="Arial" w:hAnsi="Arial" w:cs="Arial"/>
                <w:sz w:val="20"/>
                <w:szCs w:val="20"/>
              </w:rPr>
              <w:t>мм</w:t>
            </w:r>
            <w:proofErr w:type="gramEnd"/>
          </w:p>
        </w:tc>
        <w:tc>
          <w:tcPr>
            <w:tcW w:w="100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Шаг резьбы</w:t>
            </w:r>
          </w:p>
        </w:tc>
        <w:tc>
          <w:tcPr>
            <w:tcW w:w="813" w:type="dxa"/>
            <w:gridSpan w:val="2"/>
            <w:vMerge w:val="restart"/>
            <w:tcBorders>
              <w:top w:val="single" w:sz="4" w:space="0" w:color="auto"/>
              <w:left w:val="nil"/>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m, мм. </w:t>
            </w:r>
          </w:p>
        </w:tc>
        <w:tc>
          <w:tcPr>
            <w:tcW w:w="1031" w:type="dxa"/>
            <w:gridSpan w:val="2"/>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s, мм.</w:t>
            </w:r>
          </w:p>
        </w:tc>
        <w:tc>
          <w:tcPr>
            <w:tcW w:w="1315" w:type="dxa"/>
            <w:gridSpan w:val="3"/>
            <w:vMerge w:val="restart"/>
            <w:tcBorders>
              <w:top w:val="single" w:sz="4" w:space="0" w:color="auto"/>
              <w:left w:val="single" w:sz="4" w:space="0" w:color="auto"/>
              <w:bottom w:val="single" w:sz="4" w:space="0" w:color="000000"/>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e, мм.</w:t>
            </w:r>
          </w:p>
        </w:tc>
        <w:tc>
          <w:tcPr>
            <w:tcW w:w="1496" w:type="dxa"/>
            <w:gridSpan w:val="4"/>
            <w:vMerge w:val="restart"/>
            <w:tcBorders>
              <w:top w:val="nil"/>
              <w:left w:val="single" w:sz="4" w:space="0" w:color="auto"/>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nil"/>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single" w:sz="4" w:space="0" w:color="auto"/>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496" w:type="dxa"/>
            <w:gridSpan w:val="4"/>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single" w:sz="4" w:space="0" w:color="auto"/>
              <w:left w:val="nil"/>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single" w:sz="4" w:space="0" w:color="auto"/>
              <w:left w:val="single" w:sz="4" w:space="0" w:color="auto"/>
              <w:bottom w:val="single" w:sz="4" w:space="0" w:color="000000"/>
              <w:right w:val="single" w:sz="4" w:space="0" w:color="auto"/>
            </w:tcBorders>
            <w:vAlign w:val="center"/>
            <w:hideMark/>
          </w:tcPr>
          <w:p w:rsidR="00CC1614" w:rsidRPr="00CC1614" w:rsidRDefault="00CC1614" w:rsidP="00CC1614">
            <w:pPr>
              <w:rPr>
                <w:rFonts w:ascii="Arial" w:hAnsi="Arial" w:cs="Arial"/>
                <w:sz w:val="20"/>
                <w:szCs w:val="20"/>
              </w:rPr>
            </w:pPr>
          </w:p>
        </w:tc>
        <w:tc>
          <w:tcPr>
            <w:tcW w:w="1315" w:type="dxa"/>
            <w:gridSpan w:val="3"/>
            <w:vMerge/>
            <w:tcBorders>
              <w:top w:val="single" w:sz="4" w:space="0" w:color="auto"/>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496" w:type="dxa"/>
            <w:gridSpan w:val="4"/>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оцинкованная</w:t>
            </w:r>
            <w:proofErr w:type="gramEnd"/>
            <w:r w:rsidRPr="00CC1614">
              <w:rPr>
                <w:rFonts w:ascii="Arial" w:hAnsi="Arial" w:cs="Arial"/>
                <w:sz w:val="20"/>
                <w:szCs w:val="20"/>
              </w:rPr>
              <w:t xml:space="preserve"> шестигранная м-20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18</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30</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33</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оцинкованная</w:t>
            </w:r>
            <w:proofErr w:type="gramEnd"/>
            <w:r w:rsidRPr="00CC1614">
              <w:rPr>
                <w:rFonts w:ascii="Arial" w:hAnsi="Arial" w:cs="Arial"/>
                <w:sz w:val="20"/>
                <w:szCs w:val="20"/>
              </w:rPr>
              <w:t xml:space="preserve"> шестигранная м-18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М-18</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16,4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27</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29,6</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м-42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М-42</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65</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71,3</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Рис.3</w:t>
            </w: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м-36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М-36</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31</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55</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60,8</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м-12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М-12</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10,8</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19</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19,9</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CC1614" w:rsidRPr="00CC1614" w:rsidRDefault="00CC1614" w:rsidP="00CC1614">
            <w:pPr>
              <w:rPr>
                <w:rFonts w:ascii="Arial" w:hAnsi="Arial" w:cs="Arial"/>
                <w:sz w:val="20"/>
                <w:szCs w:val="20"/>
              </w:rPr>
            </w:pPr>
            <w:proofErr w:type="spellStart"/>
            <w:r w:rsidRPr="00CC1614">
              <w:rPr>
                <w:rFonts w:ascii="Arial" w:hAnsi="Arial" w:cs="Arial"/>
                <w:sz w:val="20"/>
                <w:szCs w:val="20"/>
              </w:rPr>
              <w:t>Гаика</w:t>
            </w:r>
            <w:proofErr w:type="spellEnd"/>
            <w:r w:rsidRPr="00CC1614">
              <w:rPr>
                <w:rFonts w:ascii="Arial" w:hAnsi="Arial" w:cs="Arial"/>
                <w:sz w:val="20"/>
                <w:szCs w:val="20"/>
              </w:rPr>
              <w:t xml:space="preserve"> </w:t>
            </w:r>
            <w:proofErr w:type="gramStart"/>
            <w:r w:rsidRPr="00CC1614">
              <w:rPr>
                <w:rFonts w:ascii="Arial" w:hAnsi="Arial" w:cs="Arial"/>
                <w:sz w:val="20"/>
                <w:szCs w:val="20"/>
              </w:rPr>
              <w:t>шестигранная</w:t>
            </w:r>
            <w:proofErr w:type="gramEnd"/>
            <w:r w:rsidRPr="00CC1614">
              <w:rPr>
                <w:rFonts w:ascii="Arial" w:hAnsi="Arial" w:cs="Arial"/>
                <w:sz w:val="20"/>
                <w:szCs w:val="20"/>
              </w:rPr>
              <w:t xml:space="preserve"> м-10 ГОСТ 5915 кг</w:t>
            </w:r>
          </w:p>
        </w:tc>
        <w:tc>
          <w:tcPr>
            <w:tcW w:w="1104" w:type="dxa"/>
            <w:tcBorders>
              <w:top w:val="nil"/>
              <w:left w:val="nil"/>
              <w:bottom w:val="single" w:sz="4" w:space="0" w:color="auto"/>
              <w:right w:val="single" w:sz="4" w:space="0" w:color="auto"/>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М-10</w:t>
            </w:r>
          </w:p>
        </w:tc>
        <w:tc>
          <w:tcPr>
            <w:tcW w:w="1008"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1,5</w:t>
            </w:r>
          </w:p>
        </w:tc>
        <w:tc>
          <w:tcPr>
            <w:tcW w:w="813"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8,4</w:t>
            </w:r>
          </w:p>
        </w:tc>
        <w:tc>
          <w:tcPr>
            <w:tcW w:w="1031" w:type="dxa"/>
            <w:gridSpan w:val="2"/>
            <w:tcBorders>
              <w:top w:val="nil"/>
              <w:left w:val="nil"/>
              <w:bottom w:val="single" w:sz="4" w:space="0" w:color="auto"/>
              <w:right w:val="single" w:sz="4" w:space="0" w:color="auto"/>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w:t>
            </w:r>
          </w:p>
        </w:tc>
        <w:tc>
          <w:tcPr>
            <w:tcW w:w="1315" w:type="dxa"/>
            <w:gridSpan w:val="3"/>
            <w:tcBorders>
              <w:top w:val="nil"/>
              <w:left w:val="nil"/>
              <w:bottom w:val="single" w:sz="4" w:space="0" w:color="auto"/>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17,6</w:t>
            </w:r>
          </w:p>
        </w:tc>
        <w:tc>
          <w:tcPr>
            <w:tcW w:w="1496" w:type="dxa"/>
            <w:gridSpan w:val="4"/>
            <w:tcBorders>
              <w:top w:val="nil"/>
              <w:left w:val="single" w:sz="4" w:space="0" w:color="auto"/>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68"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017" w:type="dxa"/>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184" w:type="dxa"/>
            <w:gridSpan w:val="2"/>
            <w:tcBorders>
              <w:top w:val="nil"/>
              <w:left w:val="nil"/>
              <w:bottom w:val="nil"/>
              <w:right w:val="nil"/>
            </w:tcBorders>
            <w:shd w:val="clear" w:color="000000" w:fill="FFFFFF"/>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104" w:type="dxa"/>
            <w:tcBorders>
              <w:top w:val="nil"/>
              <w:left w:val="nil"/>
              <w:bottom w:val="nil"/>
              <w:right w:val="nil"/>
            </w:tcBorders>
            <w:shd w:val="clear" w:color="000000" w:fill="FFFFFF"/>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08"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031" w:type="dxa"/>
            <w:gridSpan w:val="2"/>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496" w:type="dxa"/>
            <w:gridSpan w:val="4"/>
            <w:tcBorders>
              <w:top w:val="nil"/>
              <w:left w:val="nil"/>
              <w:bottom w:val="nil"/>
              <w:right w:val="nil"/>
            </w:tcBorders>
            <w:shd w:val="clear" w:color="000000" w:fill="FFFFFF"/>
            <w:vAlign w:val="bottom"/>
            <w:hideMark/>
          </w:tcPr>
          <w:p w:rsidR="00CC1614" w:rsidRPr="00CC1614" w:rsidRDefault="00CC1614" w:rsidP="00CC1614">
            <w:pPr>
              <w:jc w:val="center"/>
              <w:rPr>
                <w:rFonts w:ascii="Arial" w:hAnsi="Arial" w:cs="Arial"/>
                <w:b/>
                <w:bCs/>
                <w:color w:val="FF0000"/>
                <w:sz w:val="20"/>
                <w:szCs w:val="20"/>
              </w:rPr>
            </w:pPr>
            <w:r w:rsidRPr="00CC1614">
              <w:rPr>
                <w:rFonts w:ascii="Arial" w:hAnsi="Arial" w:cs="Arial"/>
                <w:b/>
                <w:bCs/>
                <w:color w:val="FF0000"/>
                <w:sz w:val="20"/>
                <w:szCs w:val="20"/>
              </w:rPr>
              <w:t> </w:t>
            </w: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r>
              <w:rPr>
                <w:rFonts w:ascii="Arial" w:hAnsi="Arial" w:cs="Arial"/>
                <w:sz w:val="20"/>
                <w:szCs w:val="20"/>
              </w:rPr>
              <w:t>Рис. 3</w:t>
            </w:r>
          </w:p>
          <w:p w:rsidR="00CC1614" w:rsidRDefault="00CC1614" w:rsidP="00CC1614">
            <w:pPr>
              <w:rPr>
                <w:rFonts w:ascii="Arial" w:hAnsi="Arial" w:cs="Arial"/>
                <w:sz w:val="20"/>
                <w:szCs w:val="20"/>
              </w:rPr>
            </w:pPr>
          </w:p>
          <w:p w:rsidR="00CC1614" w:rsidRDefault="00CC1614" w:rsidP="00CC1614">
            <w:pPr>
              <w:rPr>
                <w:rFonts w:ascii="Arial" w:hAnsi="Arial" w:cs="Arial"/>
                <w:sz w:val="20"/>
                <w:szCs w:val="20"/>
              </w:rPr>
            </w:pPr>
            <w:r>
              <w:rPr>
                <w:noProof/>
              </w:rPr>
              <w:drawing>
                <wp:inline distT="0" distB="0" distL="0" distR="0" wp14:anchorId="078BE5B4" wp14:editId="1CF7EA3B">
                  <wp:extent cx="1388088" cy="986816"/>
                  <wp:effectExtent l="0" t="0" r="3175" b="381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88088" cy="986816"/>
                          </a:xfrm>
                          <a:prstGeom prst="rect">
                            <a:avLst/>
                          </a:prstGeom>
                          <a:solidFill>
                            <a:sysClr val="window" lastClr="FFFFFF"/>
                          </a:solidFill>
                          <a:extLst/>
                        </pic:spPr>
                      </pic:pic>
                    </a:graphicData>
                  </a:graphic>
                </wp:inline>
              </w:drawing>
            </w:r>
          </w:p>
          <w:p w:rsidR="00CC1614" w:rsidRDefault="00CC1614" w:rsidP="00CC1614">
            <w:pPr>
              <w:rPr>
                <w:rFonts w:ascii="Arial" w:hAnsi="Arial" w:cs="Arial"/>
                <w:sz w:val="20"/>
                <w:szCs w:val="20"/>
              </w:rPr>
            </w:pPr>
          </w:p>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1280"/>
            </w:tblGrid>
            <w:tr w:rsidR="00CC1614" w:rsidRPr="00CC1614">
              <w:trPr>
                <w:trHeight w:val="255"/>
                <w:tblCellSpacing w:w="0" w:type="dxa"/>
              </w:trPr>
              <w:tc>
                <w:tcPr>
                  <w:tcW w:w="128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sz w:val="20"/>
                <w:szCs w:val="20"/>
              </w:rPr>
              <w:t xml:space="preserve">                     Р</w:t>
            </w:r>
            <w:r w:rsidRPr="00CC1614">
              <w:rPr>
                <w:rFonts w:ascii="Arial" w:hAnsi="Arial" w:cs="Arial"/>
                <w:sz w:val="20"/>
                <w:szCs w:val="20"/>
              </w:rPr>
              <w:t>ис.4</w:t>
            </w:r>
          </w:p>
        </w:tc>
        <w:tc>
          <w:tcPr>
            <w:tcW w:w="1008"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Штырь верхушечный</w:t>
            </w:r>
          </w:p>
        </w:tc>
        <w:tc>
          <w:tcPr>
            <w:tcW w:w="1104" w:type="dxa"/>
            <w:vMerge w:val="restart"/>
            <w:tcBorders>
              <w:top w:val="nil"/>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L1, мм</w:t>
            </w:r>
          </w:p>
        </w:tc>
        <w:tc>
          <w:tcPr>
            <w:tcW w:w="1008" w:type="dxa"/>
            <w:gridSpan w:val="2"/>
            <w:vMerge w:val="restart"/>
            <w:tcBorders>
              <w:top w:val="nil"/>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L2, мм</w:t>
            </w:r>
          </w:p>
        </w:tc>
        <w:tc>
          <w:tcPr>
            <w:tcW w:w="813" w:type="dxa"/>
            <w:gridSpan w:val="2"/>
            <w:vMerge w:val="restart"/>
            <w:tcBorders>
              <w:top w:val="nil"/>
              <w:left w:val="single" w:sz="4" w:space="0" w:color="auto"/>
              <w:bottom w:val="single" w:sz="4" w:space="0" w:color="000000"/>
              <w:right w:val="nil"/>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xml:space="preserve">d1, </w:t>
            </w:r>
          </w:p>
        </w:tc>
        <w:tc>
          <w:tcPr>
            <w:tcW w:w="1031" w:type="dxa"/>
            <w:gridSpan w:val="2"/>
            <w:vMerge w:val="restart"/>
            <w:tcBorders>
              <w:top w:val="nil"/>
              <w:left w:val="single" w:sz="4" w:space="0" w:color="auto"/>
              <w:bottom w:val="nil"/>
              <w:right w:val="nil"/>
            </w:tcBorders>
            <w:shd w:val="clear" w:color="auto" w:fill="auto"/>
            <w:vAlign w:val="center"/>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nil"/>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70"/>
        </w:trPr>
        <w:tc>
          <w:tcPr>
            <w:tcW w:w="7995" w:type="dxa"/>
            <w:gridSpan w:val="5"/>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104" w:type="dxa"/>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1008" w:type="dxa"/>
            <w:gridSpan w:val="2"/>
            <w:vMerge/>
            <w:tcBorders>
              <w:top w:val="nil"/>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sz w:val="20"/>
                <w:szCs w:val="20"/>
              </w:rPr>
            </w:pPr>
          </w:p>
        </w:tc>
        <w:tc>
          <w:tcPr>
            <w:tcW w:w="813" w:type="dxa"/>
            <w:gridSpan w:val="2"/>
            <w:vMerge/>
            <w:tcBorders>
              <w:top w:val="nil"/>
              <w:left w:val="single" w:sz="4" w:space="0" w:color="auto"/>
              <w:bottom w:val="single" w:sz="4" w:space="0" w:color="000000"/>
              <w:right w:val="nil"/>
            </w:tcBorders>
            <w:vAlign w:val="center"/>
            <w:hideMark/>
          </w:tcPr>
          <w:p w:rsidR="00CC1614" w:rsidRPr="00CC1614" w:rsidRDefault="00CC1614" w:rsidP="00CC1614">
            <w:pPr>
              <w:rPr>
                <w:rFonts w:ascii="Arial" w:hAnsi="Arial" w:cs="Arial"/>
                <w:sz w:val="20"/>
                <w:szCs w:val="20"/>
              </w:rPr>
            </w:pPr>
          </w:p>
        </w:tc>
        <w:tc>
          <w:tcPr>
            <w:tcW w:w="1031" w:type="dxa"/>
            <w:gridSpan w:val="2"/>
            <w:vMerge/>
            <w:tcBorders>
              <w:top w:val="nil"/>
              <w:left w:val="single" w:sz="4" w:space="0" w:color="auto"/>
              <w:bottom w:val="nil"/>
              <w:right w:val="nil"/>
            </w:tcBorders>
            <w:vAlign w:val="center"/>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000000"/>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 xml:space="preserve">Штырь верхушечный, д-20 мм, ШВ-22-2, в соответствии с ГОСТ 18381-80 </w:t>
            </w:r>
            <w:proofErr w:type="spellStart"/>
            <w:proofErr w:type="gramStart"/>
            <w:r w:rsidRPr="00CC1614">
              <w:rPr>
                <w:rFonts w:ascii="Arial" w:hAnsi="Arial" w:cs="Arial"/>
                <w:sz w:val="20"/>
                <w:szCs w:val="20"/>
              </w:rPr>
              <w:t>шт</w:t>
            </w:r>
            <w:proofErr w:type="spellEnd"/>
            <w:proofErr w:type="gramEnd"/>
          </w:p>
        </w:tc>
        <w:tc>
          <w:tcPr>
            <w:tcW w:w="1104"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45</w:t>
            </w:r>
          </w:p>
        </w:tc>
        <w:tc>
          <w:tcPr>
            <w:tcW w:w="1008"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130</w:t>
            </w:r>
          </w:p>
        </w:tc>
        <w:tc>
          <w:tcPr>
            <w:tcW w:w="813" w:type="dxa"/>
            <w:gridSpan w:val="2"/>
            <w:tcBorders>
              <w:top w:val="nil"/>
              <w:left w:val="nil"/>
              <w:bottom w:val="single" w:sz="4" w:space="0" w:color="auto"/>
              <w:right w:val="nil"/>
            </w:tcBorders>
            <w:shd w:val="clear" w:color="auto" w:fill="auto"/>
            <w:noWrap/>
            <w:vAlign w:val="bottom"/>
            <w:hideMark/>
          </w:tcPr>
          <w:p w:rsidR="00CC1614" w:rsidRPr="00CC1614" w:rsidRDefault="00CC1614" w:rsidP="00CC1614">
            <w:pPr>
              <w:jc w:val="right"/>
              <w:rPr>
                <w:rFonts w:ascii="Arial" w:hAnsi="Arial" w:cs="Arial"/>
                <w:sz w:val="20"/>
                <w:szCs w:val="20"/>
              </w:rPr>
            </w:pPr>
            <w:r w:rsidRPr="00CC1614">
              <w:rPr>
                <w:rFonts w:ascii="Arial" w:hAnsi="Arial" w:cs="Arial"/>
                <w:sz w:val="20"/>
                <w:szCs w:val="20"/>
              </w:rPr>
              <w:t>22</w:t>
            </w:r>
          </w:p>
        </w:tc>
        <w:tc>
          <w:tcPr>
            <w:tcW w:w="1031"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995"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Специальная накатка и ее размеры должны соответствовать ГОСТ 18381-80 чертеж 6</w:t>
            </w: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lastRenderedPageBreak/>
              <w:drawing>
                <wp:anchor distT="0" distB="0" distL="114300" distR="114300" simplePos="0" relativeHeight="251658752" behindDoc="0" locked="0" layoutInCell="1" allowOverlap="1" wp14:anchorId="6DE1A9FB" wp14:editId="0542E624">
                  <wp:simplePos x="0" y="0"/>
                  <wp:positionH relativeFrom="column">
                    <wp:posOffset>1366520</wp:posOffset>
                  </wp:positionH>
                  <wp:positionV relativeFrom="paragraph">
                    <wp:posOffset>-139700</wp:posOffset>
                  </wp:positionV>
                  <wp:extent cx="2343150" cy="1676400"/>
                  <wp:effectExtent l="0" t="0" r="0" b="0"/>
                  <wp:wrapNone/>
                  <wp:docPr id="6" name="Рисунок 6"/>
                  <wp:cNvGraphicFramePr/>
                  <a:graphic xmlns:a="http://schemas.openxmlformats.org/drawingml/2006/main">
                    <a:graphicData uri="http://schemas.openxmlformats.org/drawingml/2006/picture">
                      <pic:pic xmlns:pic="http://schemas.openxmlformats.org/drawingml/2006/picture">
                        <pic:nvPicPr>
                          <pic:cNvPr id="6"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43150" cy="1676400"/>
                          </a:xfrm>
                          <a:prstGeom prst="rect">
                            <a:avLst/>
                          </a:prstGeom>
                          <a:noFill/>
                          <a:extLst/>
                        </pic:spPr>
                      </pic:pic>
                    </a:graphicData>
                  </a:graphic>
                  <wp14:sizeRelH relativeFrom="page">
                    <wp14:pctWidth>0</wp14:pctWidth>
                  </wp14:sizeRelH>
                  <wp14:sizeRelV relativeFrom="page">
                    <wp14:pctHeight>0</wp14:pctHeight>
                  </wp14:sizeRelV>
                </wp:anchor>
              </w:drawing>
            </w:r>
            <w:r>
              <w:rPr>
                <w:rFonts w:ascii="Arial" w:hAnsi="Arial" w:cs="Arial"/>
                <w:sz w:val="20"/>
                <w:szCs w:val="20"/>
              </w:rPr>
              <w:t>Рис. 4</w:t>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Default="00CC161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Default="000D7474" w:rsidP="00CC1614">
            <w:pPr>
              <w:rPr>
                <w:rFonts w:ascii="Arial" w:hAnsi="Arial" w:cs="Arial"/>
                <w:sz w:val="20"/>
                <w:szCs w:val="20"/>
              </w:rPr>
            </w:pPr>
          </w:p>
          <w:p w:rsidR="000D7474" w:rsidRPr="00CC1614" w:rsidRDefault="000D747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Рис.4</w:t>
            </w: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184"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104"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7"/>
          <w:wAfter w:w="5051" w:type="dxa"/>
          <w:trHeight w:val="255"/>
        </w:trPr>
        <w:tc>
          <w:tcPr>
            <w:tcW w:w="5811" w:type="dxa"/>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C1614" w:rsidRPr="00CC1614" w:rsidRDefault="00CC1614" w:rsidP="00CC1614">
            <w:pPr>
              <w:rPr>
                <w:rFonts w:ascii="Arial" w:hAnsi="Arial" w:cs="Arial"/>
                <w:b/>
                <w:bCs/>
                <w:color w:val="003366"/>
                <w:sz w:val="16"/>
                <w:szCs w:val="16"/>
              </w:rPr>
            </w:pPr>
            <w:r w:rsidRPr="00CC1614">
              <w:rPr>
                <w:rFonts w:ascii="Arial" w:hAnsi="Arial" w:cs="Arial"/>
                <w:b/>
                <w:bCs/>
                <w:color w:val="003366"/>
                <w:sz w:val="16"/>
                <w:szCs w:val="16"/>
              </w:rPr>
              <w:t>Штырь</w:t>
            </w:r>
          </w:p>
        </w:tc>
        <w:tc>
          <w:tcPr>
            <w:tcW w:w="1419" w:type="dxa"/>
            <w:tcBorders>
              <w:top w:val="single" w:sz="4" w:space="0" w:color="auto"/>
              <w:left w:val="nil"/>
              <w:bottom w:val="single" w:sz="4" w:space="0" w:color="auto"/>
              <w:right w:val="single" w:sz="4" w:space="0" w:color="auto"/>
            </w:tcBorders>
            <w:shd w:val="clear" w:color="auto" w:fill="auto"/>
            <w:hideMark/>
          </w:tcPr>
          <w:p w:rsidR="00CC1614" w:rsidRPr="00CC1614" w:rsidRDefault="00CC1614" w:rsidP="00CC1614">
            <w:pPr>
              <w:ind w:firstLineChars="1200" w:firstLine="2400"/>
              <w:rPr>
                <w:rFonts w:ascii="Helv" w:hAnsi="Helv" w:cs="Arial"/>
                <w:sz w:val="20"/>
                <w:szCs w:val="20"/>
              </w:rPr>
            </w:pPr>
            <w:r w:rsidRPr="00CC1614">
              <w:rPr>
                <w:rFonts w:ascii="Helv" w:hAnsi="Helv" w:cs="Arial"/>
                <w:sz w:val="20"/>
                <w:szCs w:val="20"/>
              </w:rPr>
              <w:t> </w:t>
            </w:r>
          </w:p>
        </w:tc>
        <w:tc>
          <w:tcPr>
            <w:tcW w:w="1869" w:type="dxa"/>
            <w:gridSpan w:val="2"/>
            <w:tcBorders>
              <w:top w:val="single" w:sz="4" w:space="0" w:color="auto"/>
              <w:left w:val="nil"/>
              <w:bottom w:val="single" w:sz="4" w:space="0" w:color="auto"/>
              <w:right w:val="single" w:sz="4" w:space="0" w:color="auto"/>
            </w:tcBorders>
            <w:shd w:val="clear" w:color="auto" w:fill="auto"/>
            <w:noWrap/>
            <w:hideMark/>
          </w:tcPr>
          <w:p w:rsidR="00CC1614" w:rsidRPr="00CC1614" w:rsidRDefault="00CC1614" w:rsidP="00CC1614">
            <w:pPr>
              <w:jc w:val="right"/>
              <w:rPr>
                <w:rFonts w:ascii="Helv" w:hAnsi="Helv" w:cs="Arial"/>
                <w:sz w:val="20"/>
                <w:szCs w:val="20"/>
              </w:rPr>
            </w:pPr>
            <w:r w:rsidRPr="00CC1614">
              <w:rPr>
                <w:rFonts w:ascii="Helv" w:hAnsi="Helv" w:cs="Arial"/>
                <w:sz w:val="20"/>
                <w:szCs w:val="20"/>
              </w:rPr>
              <w:t> </w:t>
            </w:r>
          </w:p>
        </w:tc>
        <w:tc>
          <w:tcPr>
            <w:tcW w:w="682"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04"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49"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50"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670" w:type="dxa"/>
            <w:gridSpan w:val="2"/>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single" w:sz="4" w:space="0" w:color="auto"/>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425" w:type="dxa"/>
            <w:gridSpan w:val="2"/>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255"/>
        </w:trPr>
        <w:tc>
          <w:tcPr>
            <w:tcW w:w="5811" w:type="dxa"/>
            <w:gridSpan w:val="3"/>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ind w:firstLineChars="1200" w:firstLine="2400"/>
              <w:rPr>
                <w:rFonts w:ascii="Helv" w:hAnsi="Helv" w:cs="Arial"/>
                <w:sz w:val="20"/>
                <w:szCs w:val="20"/>
              </w:rPr>
            </w:pPr>
            <w:r w:rsidRPr="00CC1614">
              <w:rPr>
                <w:rFonts w:ascii="Helv" w:hAnsi="Helv" w:cs="Arial"/>
                <w:sz w:val="20"/>
                <w:szCs w:val="20"/>
              </w:rPr>
              <w:t> </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right"/>
              <w:rPr>
                <w:rFonts w:ascii="Helv" w:hAnsi="Helv" w:cs="Arial"/>
                <w:sz w:val="20"/>
                <w:szCs w:val="20"/>
              </w:rPr>
            </w:pPr>
            <w:r w:rsidRPr="00CC1614">
              <w:rPr>
                <w:rFonts w:ascii="Helv" w:hAnsi="Helv" w:cs="Arial"/>
                <w:sz w:val="20"/>
                <w:szCs w:val="20"/>
              </w:rPr>
              <w:t> </w:t>
            </w:r>
          </w:p>
        </w:tc>
        <w:tc>
          <w:tcPr>
            <w:tcW w:w="682"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813"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04"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949"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50"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670"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567" w:type="dxa"/>
            <w:tcBorders>
              <w:top w:val="nil"/>
              <w:left w:val="nil"/>
              <w:bottom w:val="single" w:sz="4" w:space="0" w:color="auto"/>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769" w:type="dxa"/>
            <w:gridSpan w:val="4"/>
            <w:tcBorders>
              <w:top w:val="nil"/>
              <w:left w:val="single" w:sz="4" w:space="0" w:color="auto"/>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255"/>
        </w:trPr>
        <w:tc>
          <w:tcPr>
            <w:tcW w:w="5811" w:type="dxa"/>
            <w:gridSpan w:val="3"/>
            <w:vMerge/>
            <w:tcBorders>
              <w:top w:val="single" w:sz="4" w:space="0" w:color="auto"/>
              <w:left w:val="single" w:sz="4" w:space="0" w:color="auto"/>
              <w:bottom w:val="single" w:sz="4" w:space="0" w:color="auto"/>
              <w:right w:val="single" w:sz="4" w:space="0" w:color="auto"/>
            </w:tcBorders>
            <w:vAlign w:val="center"/>
            <w:hideMark/>
          </w:tcPr>
          <w:p w:rsidR="00CC1614" w:rsidRPr="00CC1614" w:rsidRDefault="00CC1614" w:rsidP="00CC1614">
            <w:pPr>
              <w:rPr>
                <w:rFonts w:ascii="Arial" w:hAnsi="Arial" w:cs="Arial"/>
                <w:b/>
                <w:bCs/>
                <w:color w:val="003366"/>
                <w:sz w:val="16"/>
                <w:szCs w:val="16"/>
              </w:rPr>
            </w:pPr>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d1</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d2</w:t>
            </w:r>
          </w:p>
        </w:tc>
        <w:tc>
          <w:tcPr>
            <w:tcW w:w="682"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d3</w:t>
            </w:r>
          </w:p>
        </w:tc>
        <w:tc>
          <w:tcPr>
            <w:tcW w:w="813"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d4</w:t>
            </w:r>
          </w:p>
        </w:tc>
        <w:tc>
          <w:tcPr>
            <w:tcW w:w="704"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d5</w:t>
            </w:r>
          </w:p>
        </w:tc>
        <w:tc>
          <w:tcPr>
            <w:tcW w:w="94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l1</w:t>
            </w:r>
          </w:p>
        </w:tc>
        <w:tc>
          <w:tcPr>
            <w:tcW w:w="550"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l2</w:t>
            </w:r>
          </w:p>
        </w:tc>
        <w:tc>
          <w:tcPr>
            <w:tcW w:w="670"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l3</w:t>
            </w:r>
          </w:p>
        </w:tc>
        <w:tc>
          <w:tcPr>
            <w:tcW w:w="567" w:type="dxa"/>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l4</w:t>
            </w:r>
          </w:p>
        </w:tc>
        <w:tc>
          <w:tcPr>
            <w:tcW w:w="567" w:type="dxa"/>
            <w:tcBorders>
              <w:top w:val="nil"/>
              <w:left w:val="nil"/>
              <w:bottom w:val="single" w:sz="4" w:space="0" w:color="auto"/>
              <w:right w:val="nil"/>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l5</w:t>
            </w:r>
          </w:p>
        </w:tc>
        <w:tc>
          <w:tcPr>
            <w:tcW w:w="769" w:type="dxa"/>
            <w:gridSpan w:val="4"/>
            <w:tcBorders>
              <w:top w:val="nil"/>
              <w:left w:val="single" w:sz="4" w:space="0" w:color="auto"/>
              <w:bottom w:val="nil"/>
              <w:right w:val="nil"/>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gridAfter w:val="5"/>
          <w:wAfter w:w="4707" w:type="dxa"/>
          <w:trHeight w:val="540"/>
        </w:trPr>
        <w:tc>
          <w:tcPr>
            <w:tcW w:w="5811" w:type="dxa"/>
            <w:gridSpan w:val="3"/>
            <w:tcBorders>
              <w:top w:val="single" w:sz="4" w:space="0" w:color="auto"/>
              <w:left w:val="single" w:sz="4" w:space="0" w:color="auto"/>
              <w:bottom w:val="single" w:sz="4" w:space="0" w:color="auto"/>
              <w:right w:val="single" w:sz="4" w:space="0" w:color="auto"/>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 xml:space="preserve">Штырь верхушечный Ш-22-200 + шайба + гайка в соответствии с ГОСТ 18381-80 , </w:t>
            </w:r>
            <w:proofErr w:type="spellStart"/>
            <w:proofErr w:type="gramStart"/>
            <w:r w:rsidRPr="00CC1614">
              <w:rPr>
                <w:rFonts w:ascii="Arial" w:hAnsi="Arial" w:cs="Arial"/>
                <w:sz w:val="20"/>
                <w:szCs w:val="20"/>
              </w:rPr>
              <w:t>шт</w:t>
            </w:r>
            <w:proofErr w:type="spellEnd"/>
            <w:proofErr w:type="gramEnd"/>
          </w:p>
        </w:tc>
        <w:tc>
          <w:tcPr>
            <w:tcW w:w="1419" w:type="dxa"/>
            <w:tcBorders>
              <w:top w:val="nil"/>
              <w:left w:val="nil"/>
              <w:bottom w:val="single" w:sz="4" w:space="0" w:color="auto"/>
              <w:right w:val="single" w:sz="4" w:space="0" w:color="auto"/>
            </w:tcBorders>
            <w:shd w:val="clear" w:color="auto" w:fill="auto"/>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22</w:t>
            </w:r>
          </w:p>
        </w:tc>
        <w:tc>
          <w:tcPr>
            <w:tcW w:w="1869" w:type="dxa"/>
            <w:gridSpan w:val="2"/>
            <w:tcBorders>
              <w:top w:val="nil"/>
              <w:left w:val="nil"/>
              <w:bottom w:val="single" w:sz="4" w:space="0" w:color="auto"/>
              <w:right w:val="single" w:sz="4" w:space="0" w:color="auto"/>
            </w:tcBorders>
            <w:shd w:val="clear" w:color="auto" w:fill="auto"/>
            <w:noWrap/>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27,6</w:t>
            </w:r>
          </w:p>
        </w:tc>
        <w:tc>
          <w:tcPr>
            <w:tcW w:w="682"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36</w:t>
            </w:r>
          </w:p>
        </w:tc>
        <w:tc>
          <w:tcPr>
            <w:tcW w:w="813"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65</w:t>
            </w:r>
          </w:p>
        </w:tc>
        <w:tc>
          <w:tcPr>
            <w:tcW w:w="704"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М22</w:t>
            </w:r>
          </w:p>
        </w:tc>
        <w:tc>
          <w:tcPr>
            <w:tcW w:w="949"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76</w:t>
            </w:r>
          </w:p>
        </w:tc>
        <w:tc>
          <w:tcPr>
            <w:tcW w:w="550"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175</w:t>
            </w:r>
          </w:p>
        </w:tc>
        <w:tc>
          <w:tcPr>
            <w:tcW w:w="670" w:type="dxa"/>
            <w:gridSpan w:val="2"/>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12</w:t>
            </w:r>
          </w:p>
        </w:tc>
        <w:tc>
          <w:tcPr>
            <w:tcW w:w="567" w:type="dxa"/>
            <w:tcBorders>
              <w:top w:val="nil"/>
              <w:left w:val="nil"/>
              <w:bottom w:val="single" w:sz="4" w:space="0" w:color="auto"/>
              <w:right w:val="single" w:sz="4" w:space="0" w:color="auto"/>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40</w:t>
            </w:r>
          </w:p>
        </w:tc>
        <w:tc>
          <w:tcPr>
            <w:tcW w:w="567" w:type="dxa"/>
            <w:tcBorders>
              <w:top w:val="nil"/>
              <w:left w:val="nil"/>
              <w:bottom w:val="single" w:sz="4" w:space="0" w:color="auto"/>
              <w:right w:val="nil"/>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200</w:t>
            </w:r>
          </w:p>
        </w:tc>
        <w:tc>
          <w:tcPr>
            <w:tcW w:w="769" w:type="dxa"/>
            <w:gridSpan w:val="4"/>
            <w:tcBorders>
              <w:top w:val="nil"/>
              <w:left w:val="single" w:sz="4" w:space="0" w:color="auto"/>
              <w:bottom w:val="nil"/>
              <w:right w:val="nil"/>
            </w:tcBorders>
            <w:shd w:val="clear" w:color="auto" w:fill="auto"/>
            <w:noWrap/>
            <w:vAlign w:val="bottom"/>
            <w:hideMark/>
          </w:tcPr>
          <w:p w:rsidR="00CC1614" w:rsidRPr="00CC1614" w:rsidRDefault="00CC1614" w:rsidP="00CC1614">
            <w:pPr>
              <w:jc w:val="center"/>
              <w:rPr>
                <w:rFonts w:ascii="Arial" w:hAnsi="Arial" w:cs="Arial"/>
                <w:sz w:val="20"/>
                <w:szCs w:val="20"/>
              </w:rPr>
            </w:pPr>
            <w:r w:rsidRPr="00CC1614">
              <w:rPr>
                <w:rFonts w:ascii="Arial" w:hAnsi="Arial" w:cs="Arial"/>
                <w:sz w:val="20"/>
                <w:szCs w:val="20"/>
              </w:rPr>
              <w:t> </w:t>
            </w:r>
          </w:p>
        </w:tc>
        <w:tc>
          <w:tcPr>
            <w:tcW w:w="27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723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D7474" w:rsidRDefault="00CC1614" w:rsidP="000D7474">
            <w:pPr>
              <w:rPr>
                <w:rFonts w:ascii="Arial" w:hAnsi="Arial" w:cs="Arial"/>
                <w:sz w:val="20"/>
                <w:szCs w:val="20"/>
              </w:rPr>
            </w:pPr>
            <w:r w:rsidRPr="00CC1614">
              <w:rPr>
                <w:rFonts w:ascii="Arial" w:hAnsi="Arial" w:cs="Arial"/>
                <w:sz w:val="20"/>
                <w:szCs w:val="20"/>
              </w:rPr>
              <w:t xml:space="preserve">Специальная накатка и ее размеры должны соответствовать </w:t>
            </w:r>
          </w:p>
          <w:p w:rsidR="00CC1614" w:rsidRPr="00CC1614" w:rsidRDefault="00CC1614" w:rsidP="000D7474">
            <w:pPr>
              <w:rPr>
                <w:rFonts w:ascii="Arial" w:hAnsi="Arial" w:cs="Arial"/>
                <w:sz w:val="20"/>
                <w:szCs w:val="20"/>
              </w:rPr>
            </w:pPr>
            <w:r w:rsidRPr="00CC1614">
              <w:rPr>
                <w:rFonts w:ascii="Arial" w:hAnsi="Arial" w:cs="Arial"/>
                <w:sz w:val="20"/>
                <w:szCs w:val="20"/>
              </w:rPr>
              <w:t>ГОСТ 18381-80 чертеж 6</w:t>
            </w: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bl>
            <w:tblPr>
              <w:tblW w:w="0" w:type="auto"/>
              <w:tblCellSpacing w:w="0" w:type="dxa"/>
              <w:tblCellMar>
                <w:left w:w="0" w:type="dxa"/>
                <w:right w:w="0" w:type="dxa"/>
              </w:tblCellMar>
              <w:tblLook w:val="04A0" w:firstRow="1" w:lastRow="0" w:firstColumn="1" w:lastColumn="0" w:noHBand="0" w:noVBand="1"/>
            </w:tblPr>
            <w:tblGrid>
              <w:gridCol w:w="760"/>
            </w:tblGrid>
            <w:tr w:rsidR="00CC1614" w:rsidRPr="00CC1614">
              <w:trPr>
                <w:trHeight w:val="255"/>
                <w:tblCellSpacing w:w="0" w:type="dxa"/>
              </w:trPr>
              <w:tc>
                <w:tcPr>
                  <w:tcW w:w="760"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r>
              <w:rPr>
                <w:rFonts w:ascii="Arial" w:hAnsi="Arial" w:cs="Arial"/>
                <w:noProof/>
                <w:sz w:val="20"/>
                <w:szCs w:val="20"/>
              </w:rPr>
              <w:drawing>
                <wp:anchor distT="0" distB="0" distL="114300" distR="114300" simplePos="0" relativeHeight="251659776" behindDoc="0" locked="0" layoutInCell="1" allowOverlap="1" wp14:anchorId="7283B28A" wp14:editId="41655291">
                  <wp:simplePos x="0" y="0"/>
                  <wp:positionH relativeFrom="column">
                    <wp:posOffset>-86360</wp:posOffset>
                  </wp:positionH>
                  <wp:positionV relativeFrom="paragraph">
                    <wp:posOffset>7620</wp:posOffset>
                  </wp:positionV>
                  <wp:extent cx="4343400" cy="1524000"/>
                  <wp:effectExtent l="0" t="0" r="0" b="0"/>
                  <wp:wrapNone/>
                  <wp:docPr id="9" name="Рисунок 9"/>
                  <wp:cNvGraphicFramePr/>
                  <a:graphic xmlns:a="http://schemas.openxmlformats.org/drawingml/2006/main">
                    <a:graphicData uri="http://schemas.openxmlformats.org/drawingml/2006/picture">
                      <pic:pic xmlns:pic="http://schemas.openxmlformats.org/drawingml/2006/picture">
                        <pic:nvPicPr>
                          <pic:cNvPr id="9"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3400" cy="1524000"/>
                          </a:xfrm>
                          <a:prstGeom prst="rect">
                            <a:avLst/>
                          </a:prstGeom>
                          <a:noFill/>
                          <a:extLst/>
                        </pic:spPr>
                      </pic:pic>
                    </a:graphicData>
                  </a:graphic>
                  <wp14:sizeRelH relativeFrom="page">
                    <wp14:pctWidth>0</wp14:pctWidth>
                  </wp14:sizeRelH>
                  <wp14:sizeRelV relativeFrom="page">
                    <wp14:pctHeight>0</wp14:pctHeight>
                  </wp14:sizeRelV>
                </wp:anchor>
              </w:drawing>
            </w: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r w:rsidRPr="00CC1614">
              <w:rPr>
                <w:rFonts w:ascii="Arial" w:hAnsi="Arial" w:cs="Arial"/>
                <w:sz w:val="20"/>
                <w:szCs w:val="20"/>
              </w:rPr>
              <w:t>Рис.5</w:t>
            </w: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r w:rsidR="00CC1614" w:rsidRPr="00CC1614" w:rsidTr="005A11C5">
        <w:trPr>
          <w:trHeight w:val="255"/>
        </w:trPr>
        <w:tc>
          <w:tcPr>
            <w:tcW w:w="282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68"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2017"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19"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869"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08"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813"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031" w:type="dxa"/>
            <w:gridSpan w:val="2"/>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315" w:type="dxa"/>
            <w:gridSpan w:val="3"/>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496" w:type="dxa"/>
            <w:gridSpan w:val="4"/>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1516" w:type="dxa"/>
            <w:gridSpan w:val="5"/>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728" w:type="dxa"/>
            <w:tcBorders>
              <w:top w:val="nil"/>
              <w:left w:val="nil"/>
              <w:bottom w:val="nil"/>
              <w:right w:val="nil"/>
            </w:tcBorders>
            <w:shd w:val="clear" w:color="auto" w:fill="auto"/>
            <w:hideMark/>
          </w:tcPr>
          <w:p w:rsidR="00CC1614" w:rsidRPr="00CC1614" w:rsidRDefault="00CC1614" w:rsidP="00CC1614">
            <w:pPr>
              <w:rPr>
                <w:rFonts w:ascii="Arial" w:hAnsi="Arial" w:cs="Arial"/>
                <w:sz w:val="20"/>
                <w:szCs w:val="20"/>
              </w:rPr>
            </w:pPr>
          </w:p>
        </w:tc>
        <w:tc>
          <w:tcPr>
            <w:tcW w:w="139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c>
          <w:tcPr>
            <w:tcW w:w="976" w:type="dxa"/>
            <w:tcBorders>
              <w:top w:val="nil"/>
              <w:left w:val="nil"/>
              <w:bottom w:val="nil"/>
              <w:right w:val="nil"/>
            </w:tcBorders>
            <w:shd w:val="clear" w:color="auto" w:fill="auto"/>
            <w:noWrap/>
            <w:vAlign w:val="bottom"/>
            <w:hideMark/>
          </w:tcPr>
          <w:p w:rsidR="00CC1614" w:rsidRPr="00CC1614" w:rsidRDefault="00CC1614" w:rsidP="00CC1614">
            <w:pPr>
              <w:rPr>
                <w:rFonts w:ascii="Arial" w:hAnsi="Arial" w:cs="Arial"/>
                <w:sz w:val="20"/>
                <w:szCs w:val="20"/>
              </w:rPr>
            </w:pPr>
          </w:p>
        </w:tc>
      </w:tr>
    </w:tbl>
    <w:p w:rsidR="005A11C5" w:rsidRPr="00853A0F" w:rsidRDefault="005A11C5" w:rsidP="005A11C5">
      <w:pPr>
        <w:rPr>
          <w:b/>
          <w:sz w:val="22"/>
          <w:szCs w:val="22"/>
        </w:rPr>
      </w:pPr>
      <w:r w:rsidRPr="00853A0F">
        <w:rPr>
          <w:b/>
          <w:sz w:val="22"/>
          <w:szCs w:val="22"/>
        </w:rPr>
        <w:t xml:space="preserve">ПОКУПАТЕЛЬ:                                                                            </w:t>
      </w:r>
      <w:r>
        <w:rPr>
          <w:b/>
          <w:sz w:val="22"/>
          <w:szCs w:val="22"/>
        </w:rPr>
        <w:t xml:space="preserve">                               </w:t>
      </w:r>
      <w:r w:rsidRPr="00853A0F">
        <w:rPr>
          <w:b/>
          <w:sz w:val="22"/>
          <w:szCs w:val="22"/>
        </w:rPr>
        <w:t xml:space="preserve">    ПОСТАВЩИК:</w:t>
      </w:r>
    </w:p>
    <w:p w:rsidR="005A11C5" w:rsidRPr="00853A0F" w:rsidRDefault="005A11C5" w:rsidP="005A11C5">
      <w:pPr>
        <w:rPr>
          <w:b/>
          <w:spacing w:val="-1"/>
          <w:sz w:val="22"/>
          <w:szCs w:val="22"/>
        </w:rPr>
      </w:pPr>
    </w:p>
    <w:p w:rsidR="005A11C5" w:rsidRDefault="005A11C5" w:rsidP="005A11C5">
      <w:pPr>
        <w:pStyle w:val="af5"/>
      </w:pPr>
      <w:r w:rsidRPr="00853A0F">
        <w:rPr>
          <w:spacing w:val="-1"/>
          <w:sz w:val="22"/>
          <w:szCs w:val="22"/>
        </w:rPr>
        <w:t>________________________</w:t>
      </w:r>
      <w:r w:rsidRPr="00853A0F">
        <w:rPr>
          <w:b/>
          <w:spacing w:val="-1"/>
          <w:sz w:val="22"/>
          <w:szCs w:val="22"/>
        </w:rPr>
        <w:t xml:space="preserve">   </w:t>
      </w:r>
      <w:r>
        <w:rPr>
          <w:b/>
          <w:spacing w:val="-1"/>
          <w:sz w:val="22"/>
          <w:szCs w:val="22"/>
        </w:rPr>
        <w:t xml:space="preserve">                  </w:t>
      </w:r>
      <w:r w:rsidRPr="00853A0F">
        <w:rPr>
          <w:b/>
          <w:spacing w:val="-1"/>
          <w:sz w:val="22"/>
          <w:szCs w:val="22"/>
        </w:rPr>
        <w:t xml:space="preserve">   </w:t>
      </w:r>
      <w:r>
        <w:rPr>
          <w:b/>
          <w:spacing w:val="-1"/>
          <w:sz w:val="22"/>
          <w:szCs w:val="22"/>
        </w:rPr>
        <w:t xml:space="preserve">                                                                        </w:t>
      </w:r>
      <w:r w:rsidRPr="00853A0F">
        <w:rPr>
          <w:b/>
          <w:spacing w:val="-1"/>
          <w:sz w:val="22"/>
          <w:szCs w:val="22"/>
        </w:rPr>
        <w:t xml:space="preserve"> </w:t>
      </w:r>
      <w:r>
        <w:rPr>
          <w:b/>
          <w:spacing w:val="-1"/>
          <w:sz w:val="22"/>
          <w:szCs w:val="22"/>
        </w:rPr>
        <w:t>____</w:t>
      </w:r>
      <w:r w:rsidRPr="00853A0F">
        <w:rPr>
          <w:spacing w:val="-1"/>
          <w:sz w:val="22"/>
          <w:szCs w:val="22"/>
        </w:rPr>
        <w:t>__________________</w:t>
      </w:r>
    </w:p>
    <w:p w:rsidR="00CC1614" w:rsidRDefault="00CC1614" w:rsidP="00CC1614">
      <w:pPr>
        <w:tabs>
          <w:tab w:val="left" w:pos="10185"/>
        </w:tabs>
        <w:jc w:val="right"/>
      </w:pPr>
    </w:p>
    <w:sectPr w:rsidR="00CC1614" w:rsidSect="00CC1614">
      <w:pgSz w:w="16838" w:h="11906" w:orient="landscape"/>
      <w:pgMar w:top="993" w:right="1134"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618A" w:rsidRDefault="0090618A" w:rsidP="00070A4C">
      <w:r>
        <w:separator/>
      </w:r>
    </w:p>
  </w:endnote>
  <w:endnote w:type="continuationSeparator" w:id="0">
    <w:p w:rsidR="0090618A" w:rsidRDefault="0090618A" w:rsidP="00070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618A" w:rsidRDefault="0090618A" w:rsidP="00070A4C">
      <w:r>
        <w:separator/>
      </w:r>
    </w:p>
  </w:footnote>
  <w:footnote w:type="continuationSeparator" w:id="0">
    <w:p w:rsidR="0090618A" w:rsidRDefault="0090618A" w:rsidP="00070A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1614" w:rsidRDefault="00CC1614">
    <w:pPr>
      <w:pStyle w:val="af7"/>
    </w:pPr>
  </w:p>
  <w:p w:rsidR="00CC1614" w:rsidRDefault="00CC1614">
    <w:pPr>
      <w:pStyle w:val="af7"/>
    </w:pPr>
  </w:p>
  <w:p w:rsidR="00CC1614" w:rsidRDefault="00CC1614">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01E35"/>
    <w:multiLevelType w:val="singleLevel"/>
    <w:tmpl w:val="3C10A026"/>
    <w:lvl w:ilvl="0">
      <w:start w:val="1"/>
      <w:numFmt w:val="decimal"/>
      <w:lvlText w:val="3.%1."/>
      <w:legacy w:legacy="1" w:legacySpace="0" w:legacyIndent="350"/>
      <w:lvlJc w:val="left"/>
      <w:rPr>
        <w:rFonts w:ascii="Times New Roman" w:hAnsi="Times New Roman" w:cs="Times New Roman" w:hint="default"/>
      </w:rPr>
    </w:lvl>
  </w:abstractNum>
  <w:abstractNum w:abstractNumId="1">
    <w:nsid w:val="03AC7C96"/>
    <w:multiLevelType w:val="multilevel"/>
    <w:tmpl w:val="C9EE6018"/>
    <w:lvl w:ilvl="0">
      <w:start w:val="4"/>
      <w:numFmt w:val="decimal"/>
      <w:lvlText w:val="%1."/>
      <w:lvlJc w:val="left"/>
      <w:pPr>
        <w:ind w:left="360" w:hanging="360"/>
      </w:pPr>
      <w:rPr>
        <w:rFonts w:hint="default"/>
      </w:rPr>
    </w:lvl>
    <w:lvl w:ilvl="1">
      <w:start w:val="4"/>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
    <w:nsid w:val="07E801CB"/>
    <w:multiLevelType w:val="hybridMultilevel"/>
    <w:tmpl w:val="F16669B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nsid w:val="08055252"/>
    <w:multiLevelType w:val="singleLevel"/>
    <w:tmpl w:val="CD9C7DA8"/>
    <w:lvl w:ilvl="0">
      <w:start w:val="1"/>
      <w:numFmt w:val="decimal"/>
      <w:lvlText w:val="5.%1."/>
      <w:legacy w:legacy="1" w:legacySpace="0" w:legacyIndent="348"/>
      <w:lvlJc w:val="left"/>
      <w:rPr>
        <w:rFonts w:ascii="Times New Roman" w:hAnsi="Times New Roman" w:cs="Times New Roman" w:hint="default"/>
      </w:rPr>
    </w:lvl>
  </w:abstractNum>
  <w:abstractNum w:abstractNumId="4">
    <w:nsid w:val="0DAE0216"/>
    <w:multiLevelType w:val="singleLevel"/>
    <w:tmpl w:val="8E221A4E"/>
    <w:lvl w:ilvl="0">
      <w:start w:val="1"/>
      <w:numFmt w:val="decimal"/>
      <w:lvlText w:val="4.%1."/>
      <w:legacy w:legacy="1" w:legacySpace="0" w:legacyIndent="396"/>
      <w:lvlJc w:val="left"/>
      <w:rPr>
        <w:rFonts w:ascii="Times New Roman" w:hAnsi="Times New Roman" w:cs="Times New Roman" w:hint="default"/>
        <w:b/>
      </w:rPr>
    </w:lvl>
  </w:abstractNum>
  <w:abstractNum w:abstractNumId="5">
    <w:nsid w:val="182A2C1C"/>
    <w:multiLevelType w:val="singleLevel"/>
    <w:tmpl w:val="8E1EA000"/>
    <w:lvl w:ilvl="0">
      <w:start w:val="1"/>
      <w:numFmt w:val="decimal"/>
      <w:lvlText w:val="6.%1."/>
      <w:legacy w:legacy="1" w:legacySpace="0" w:legacyIndent="367"/>
      <w:lvlJc w:val="left"/>
      <w:rPr>
        <w:rFonts w:ascii="Times New Roman" w:hAnsi="Times New Roman" w:cs="Times New Roman" w:hint="default"/>
        <w:b/>
      </w:rPr>
    </w:lvl>
  </w:abstractNum>
  <w:abstractNum w:abstractNumId="6">
    <w:nsid w:val="1B3205FD"/>
    <w:multiLevelType w:val="singleLevel"/>
    <w:tmpl w:val="DC66C40E"/>
    <w:lvl w:ilvl="0">
      <w:start w:val="2"/>
      <w:numFmt w:val="decimal"/>
      <w:lvlText w:val="2.%1."/>
      <w:legacy w:legacy="1" w:legacySpace="0" w:legacyIndent="372"/>
      <w:lvlJc w:val="left"/>
      <w:rPr>
        <w:rFonts w:ascii="Times New Roman" w:hAnsi="Times New Roman" w:cs="Times New Roman" w:hint="default"/>
      </w:rPr>
    </w:lvl>
  </w:abstractNum>
  <w:abstractNum w:abstractNumId="7">
    <w:nsid w:val="1E026197"/>
    <w:multiLevelType w:val="hybridMultilevel"/>
    <w:tmpl w:val="D7ECF838"/>
    <w:lvl w:ilvl="0" w:tplc="2F7E6FFA">
      <w:start w:val="1"/>
      <w:numFmt w:val="decimal"/>
      <w:lvlText w:val="5.%1."/>
      <w:lvlJc w:val="left"/>
      <w:pPr>
        <w:ind w:left="1063" w:hanging="360"/>
      </w:pPr>
      <w:rPr>
        <w:rFonts w:hint="default"/>
        <w:b/>
      </w:rPr>
    </w:lvl>
    <w:lvl w:ilvl="1" w:tplc="04190019" w:tentative="1">
      <w:start w:val="1"/>
      <w:numFmt w:val="lowerLetter"/>
      <w:lvlText w:val="%2."/>
      <w:lvlJc w:val="left"/>
      <w:pPr>
        <w:ind w:left="1783" w:hanging="360"/>
      </w:pPr>
    </w:lvl>
    <w:lvl w:ilvl="2" w:tplc="0419001B" w:tentative="1">
      <w:start w:val="1"/>
      <w:numFmt w:val="lowerRoman"/>
      <w:lvlText w:val="%3."/>
      <w:lvlJc w:val="right"/>
      <w:pPr>
        <w:ind w:left="2503" w:hanging="180"/>
      </w:pPr>
    </w:lvl>
    <w:lvl w:ilvl="3" w:tplc="0419000F" w:tentative="1">
      <w:start w:val="1"/>
      <w:numFmt w:val="decimal"/>
      <w:lvlText w:val="%4."/>
      <w:lvlJc w:val="left"/>
      <w:pPr>
        <w:ind w:left="3223" w:hanging="360"/>
      </w:pPr>
    </w:lvl>
    <w:lvl w:ilvl="4" w:tplc="04190019" w:tentative="1">
      <w:start w:val="1"/>
      <w:numFmt w:val="lowerLetter"/>
      <w:lvlText w:val="%5."/>
      <w:lvlJc w:val="left"/>
      <w:pPr>
        <w:ind w:left="3943" w:hanging="360"/>
      </w:pPr>
    </w:lvl>
    <w:lvl w:ilvl="5" w:tplc="0419001B" w:tentative="1">
      <w:start w:val="1"/>
      <w:numFmt w:val="lowerRoman"/>
      <w:lvlText w:val="%6."/>
      <w:lvlJc w:val="right"/>
      <w:pPr>
        <w:ind w:left="4663" w:hanging="180"/>
      </w:pPr>
    </w:lvl>
    <w:lvl w:ilvl="6" w:tplc="0419000F" w:tentative="1">
      <w:start w:val="1"/>
      <w:numFmt w:val="decimal"/>
      <w:lvlText w:val="%7."/>
      <w:lvlJc w:val="left"/>
      <w:pPr>
        <w:ind w:left="5383" w:hanging="360"/>
      </w:pPr>
    </w:lvl>
    <w:lvl w:ilvl="7" w:tplc="04190019" w:tentative="1">
      <w:start w:val="1"/>
      <w:numFmt w:val="lowerLetter"/>
      <w:lvlText w:val="%8."/>
      <w:lvlJc w:val="left"/>
      <w:pPr>
        <w:ind w:left="6103" w:hanging="360"/>
      </w:pPr>
    </w:lvl>
    <w:lvl w:ilvl="8" w:tplc="0419001B" w:tentative="1">
      <w:start w:val="1"/>
      <w:numFmt w:val="lowerRoman"/>
      <w:lvlText w:val="%9."/>
      <w:lvlJc w:val="right"/>
      <w:pPr>
        <w:ind w:left="6823" w:hanging="180"/>
      </w:pPr>
    </w:lvl>
  </w:abstractNum>
  <w:abstractNum w:abstractNumId="8">
    <w:nsid w:val="22E13B72"/>
    <w:multiLevelType w:val="singleLevel"/>
    <w:tmpl w:val="8E221A4E"/>
    <w:lvl w:ilvl="0">
      <w:start w:val="1"/>
      <w:numFmt w:val="decimal"/>
      <w:lvlText w:val="4.%1."/>
      <w:legacy w:legacy="1" w:legacySpace="0" w:legacyIndent="396"/>
      <w:lvlJc w:val="left"/>
      <w:rPr>
        <w:rFonts w:ascii="Times New Roman" w:hAnsi="Times New Roman" w:cs="Times New Roman" w:hint="default"/>
        <w:b/>
      </w:rPr>
    </w:lvl>
  </w:abstractNum>
  <w:abstractNum w:abstractNumId="9">
    <w:nsid w:val="27A76C0D"/>
    <w:multiLevelType w:val="hybridMultilevel"/>
    <w:tmpl w:val="52B8F842"/>
    <w:lvl w:ilvl="0" w:tplc="33CA1E26">
      <w:start w:val="1"/>
      <w:numFmt w:val="decimal"/>
      <w:lvlText w:val="7.%1."/>
      <w:lvlJc w:val="left"/>
      <w:pPr>
        <w:ind w:left="2487" w:hanging="360"/>
      </w:pPr>
      <w:rPr>
        <w:rFonts w:hint="default"/>
        <w:b/>
        <w:i w:val="0"/>
        <w:sz w:val="22"/>
        <w:szCs w:val="22"/>
      </w:rPr>
    </w:lvl>
    <w:lvl w:ilvl="1" w:tplc="04190019" w:tentative="1">
      <w:start w:val="1"/>
      <w:numFmt w:val="lowerLetter"/>
      <w:lvlText w:val="%2."/>
      <w:lvlJc w:val="left"/>
      <w:pPr>
        <w:ind w:left="2864" w:hanging="360"/>
      </w:pPr>
    </w:lvl>
    <w:lvl w:ilvl="2" w:tplc="0419001B" w:tentative="1">
      <w:start w:val="1"/>
      <w:numFmt w:val="lowerRoman"/>
      <w:lvlText w:val="%3."/>
      <w:lvlJc w:val="right"/>
      <w:pPr>
        <w:ind w:left="3584" w:hanging="180"/>
      </w:pPr>
    </w:lvl>
    <w:lvl w:ilvl="3" w:tplc="0419000F" w:tentative="1">
      <w:start w:val="1"/>
      <w:numFmt w:val="decimal"/>
      <w:lvlText w:val="%4."/>
      <w:lvlJc w:val="left"/>
      <w:pPr>
        <w:ind w:left="4304" w:hanging="360"/>
      </w:pPr>
    </w:lvl>
    <w:lvl w:ilvl="4" w:tplc="04190019" w:tentative="1">
      <w:start w:val="1"/>
      <w:numFmt w:val="lowerLetter"/>
      <w:lvlText w:val="%5."/>
      <w:lvlJc w:val="left"/>
      <w:pPr>
        <w:ind w:left="5024" w:hanging="360"/>
      </w:pPr>
    </w:lvl>
    <w:lvl w:ilvl="5" w:tplc="0419001B" w:tentative="1">
      <w:start w:val="1"/>
      <w:numFmt w:val="lowerRoman"/>
      <w:lvlText w:val="%6."/>
      <w:lvlJc w:val="right"/>
      <w:pPr>
        <w:ind w:left="5744" w:hanging="180"/>
      </w:pPr>
    </w:lvl>
    <w:lvl w:ilvl="6" w:tplc="0419000F" w:tentative="1">
      <w:start w:val="1"/>
      <w:numFmt w:val="decimal"/>
      <w:lvlText w:val="%7."/>
      <w:lvlJc w:val="left"/>
      <w:pPr>
        <w:ind w:left="6464" w:hanging="360"/>
      </w:pPr>
    </w:lvl>
    <w:lvl w:ilvl="7" w:tplc="04190019" w:tentative="1">
      <w:start w:val="1"/>
      <w:numFmt w:val="lowerLetter"/>
      <w:lvlText w:val="%8."/>
      <w:lvlJc w:val="left"/>
      <w:pPr>
        <w:ind w:left="7184" w:hanging="360"/>
      </w:pPr>
    </w:lvl>
    <w:lvl w:ilvl="8" w:tplc="0419001B" w:tentative="1">
      <w:start w:val="1"/>
      <w:numFmt w:val="lowerRoman"/>
      <w:lvlText w:val="%9."/>
      <w:lvlJc w:val="right"/>
      <w:pPr>
        <w:ind w:left="7904" w:hanging="180"/>
      </w:pPr>
    </w:lvl>
  </w:abstractNum>
  <w:abstractNum w:abstractNumId="10">
    <w:nsid w:val="280A40FC"/>
    <w:multiLevelType w:val="hybridMultilevel"/>
    <w:tmpl w:val="E1CE1BC0"/>
    <w:lvl w:ilvl="0" w:tplc="D6C83AAE">
      <w:start w:val="1"/>
      <w:numFmt w:val="decimal"/>
      <w:lvlText w:val="3.%1."/>
      <w:lvlJc w:val="left"/>
      <w:pPr>
        <w:ind w:left="2771"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2EC3F7A"/>
    <w:multiLevelType w:val="multilevel"/>
    <w:tmpl w:val="CA106BEA"/>
    <w:lvl w:ilvl="0">
      <w:start w:val="9"/>
      <w:numFmt w:val="decimal"/>
      <w:lvlText w:val="%1."/>
      <w:lvlJc w:val="left"/>
      <w:pPr>
        <w:ind w:left="360" w:hanging="360"/>
      </w:pPr>
      <w:rPr>
        <w:rFonts w:hint="default"/>
      </w:rPr>
    </w:lvl>
    <w:lvl w:ilvl="1">
      <w:start w:val="4"/>
      <w:numFmt w:val="decimal"/>
      <w:lvlText w:val="%1.%2."/>
      <w:lvlJc w:val="left"/>
      <w:pPr>
        <w:ind w:left="76" w:hanging="360"/>
      </w:pPr>
      <w:rPr>
        <w:rFonts w:hint="default"/>
      </w:rPr>
    </w:lvl>
    <w:lvl w:ilvl="2">
      <w:start w:val="1"/>
      <w:numFmt w:val="decimal"/>
      <w:lvlText w:val="%1.%2.%3."/>
      <w:lvlJc w:val="left"/>
      <w:pPr>
        <w:ind w:left="152" w:hanging="720"/>
      </w:pPr>
      <w:rPr>
        <w:rFonts w:hint="default"/>
      </w:rPr>
    </w:lvl>
    <w:lvl w:ilvl="3">
      <w:start w:val="1"/>
      <w:numFmt w:val="decimal"/>
      <w:lvlText w:val="%1.%2.%3.%4."/>
      <w:lvlJc w:val="left"/>
      <w:pPr>
        <w:ind w:left="-132" w:hanging="720"/>
      </w:pPr>
      <w:rPr>
        <w:rFonts w:hint="default"/>
      </w:rPr>
    </w:lvl>
    <w:lvl w:ilvl="4">
      <w:start w:val="1"/>
      <w:numFmt w:val="decimal"/>
      <w:lvlText w:val="%1.%2.%3.%4.%5."/>
      <w:lvlJc w:val="left"/>
      <w:pPr>
        <w:ind w:left="-416" w:hanging="720"/>
      </w:pPr>
      <w:rPr>
        <w:rFonts w:hint="default"/>
      </w:rPr>
    </w:lvl>
    <w:lvl w:ilvl="5">
      <w:start w:val="1"/>
      <w:numFmt w:val="decimal"/>
      <w:lvlText w:val="%1.%2.%3.%4.%5.%6."/>
      <w:lvlJc w:val="left"/>
      <w:pPr>
        <w:ind w:left="-340" w:hanging="1080"/>
      </w:pPr>
      <w:rPr>
        <w:rFonts w:hint="default"/>
      </w:rPr>
    </w:lvl>
    <w:lvl w:ilvl="6">
      <w:start w:val="1"/>
      <w:numFmt w:val="decimal"/>
      <w:lvlText w:val="%1.%2.%3.%4.%5.%6.%7."/>
      <w:lvlJc w:val="left"/>
      <w:pPr>
        <w:ind w:left="-624" w:hanging="1080"/>
      </w:pPr>
      <w:rPr>
        <w:rFonts w:hint="default"/>
      </w:rPr>
    </w:lvl>
    <w:lvl w:ilvl="7">
      <w:start w:val="1"/>
      <w:numFmt w:val="decimal"/>
      <w:lvlText w:val="%1.%2.%3.%4.%5.%6.%7.%8."/>
      <w:lvlJc w:val="left"/>
      <w:pPr>
        <w:ind w:left="-548" w:hanging="1440"/>
      </w:pPr>
      <w:rPr>
        <w:rFonts w:hint="default"/>
      </w:rPr>
    </w:lvl>
    <w:lvl w:ilvl="8">
      <w:start w:val="1"/>
      <w:numFmt w:val="decimal"/>
      <w:lvlText w:val="%1.%2.%3.%4.%5.%6.%7.%8.%9."/>
      <w:lvlJc w:val="left"/>
      <w:pPr>
        <w:ind w:left="-832" w:hanging="1440"/>
      </w:pPr>
      <w:rPr>
        <w:rFonts w:hint="default"/>
      </w:rPr>
    </w:lvl>
  </w:abstractNum>
  <w:abstractNum w:abstractNumId="12">
    <w:nsid w:val="38AE32E7"/>
    <w:multiLevelType w:val="hybridMultilevel"/>
    <w:tmpl w:val="2424BE12"/>
    <w:lvl w:ilvl="0" w:tplc="9A96F83A">
      <w:start w:val="1"/>
      <w:numFmt w:val="decimal"/>
      <w:lvlText w:val="7.%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BCD7480"/>
    <w:multiLevelType w:val="multilevel"/>
    <w:tmpl w:val="D588497C"/>
    <w:lvl w:ilvl="0">
      <w:start w:val="2"/>
      <w:numFmt w:val="decimal"/>
      <w:lvlText w:val="%1."/>
      <w:lvlJc w:val="left"/>
      <w:pPr>
        <w:ind w:left="360" w:hanging="360"/>
      </w:pPr>
      <w:rPr>
        <w:rFonts w:hint="default"/>
      </w:rPr>
    </w:lvl>
    <w:lvl w:ilvl="1">
      <w:start w:val="3"/>
      <w:numFmt w:val="decimal"/>
      <w:lvlText w:val="%1.%2."/>
      <w:lvlJc w:val="left"/>
      <w:pPr>
        <w:ind w:left="922" w:hanging="360"/>
      </w:pPr>
      <w:rPr>
        <w:rFonts w:hint="default"/>
      </w:rPr>
    </w:lvl>
    <w:lvl w:ilvl="2">
      <w:start w:val="1"/>
      <w:numFmt w:val="decimal"/>
      <w:lvlText w:val="%1.%2.%3."/>
      <w:lvlJc w:val="left"/>
      <w:pPr>
        <w:ind w:left="1844" w:hanging="720"/>
      </w:pPr>
      <w:rPr>
        <w:rFonts w:hint="default"/>
      </w:rPr>
    </w:lvl>
    <w:lvl w:ilvl="3">
      <w:start w:val="1"/>
      <w:numFmt w:val="decimal"/>
      <w:lvlText w:val="%1.%2.%3.%4."/>
      <w:lvlJc w:val="left"/>
      <w:pPr>
        <w:ind w:left="2406" w:hanging="720"/>
      </w:pPr>
      <w:rPr>
        <w:rFonts w:hint="default"/>
      </w:rPr>
    </w:lvl>
    <w:lvl w:ilvl="4">
      <w:start w:val="1"/>
      <w:numFmt w:val="decimal"/>
      <w:lvlText w:val="%1.%2.%3.%4.%5."/>
      <w:lvlJc w:val="left"/>
      <w:pPr>
        <w:ind w:left="2968" w:hanging="720"/>
      </w:pPr>
      <w:rPr>
        <w:rFonts w:hint="default"/>
      </w:rPr>
    </w:lvl>
    <w:lvl w:ilvl="5">
      <w:start w:val="1"/>
      <w:numFmt w:val="decimal"/>
      <w:lvlText w:val="%1.%2.%3.%4.%5.%6."/>
      <w:lvlJc w:val="left"/>
      <w:pPr>
        <w:ind w:left="3890" w:hanging="1080"/>
      </w:pPr>
      <w:rPr>
        <w:rFonts w:hint="default"/>
      </w:rPr>
    </w:lvl>
    <w:lvl w:ilvl="6">
      <w:start w:val="1"/>
      <w:numFmt w:val="decimal"/>
      <w:lvlText w:val="%1.%2.%3.%4.%5.%6.%7."/>
      <w:lvlJc w:val="left"/>
      <w:pPr>
        <w:ind w:left="4452" w:hanging="1080"/>
      </w:pPr>
      <w:rPr>
        <w:rFonts w:hint="default"/>
      </w:rPr>
    </w:lvl>
    <w:lvl w:ilvl="7">
      <w:start w:val="1"/>
      <w:numFmt w:val="decimal"/>
      <w:lvlText w:val="%1.%2.%3.%4.%5.%6.%7.%8."/>
      <w:lvlJc w:val="left"/>
      <w:pPr>
        <w:ind w:left="5374" w:hanging="1440"/>
      </w:pPr>
      <w:rPr>
        <w:rFonts w:hint="default"/>
      </w:rPr>
    </w:lvl>
    <w:lvl w:ilvl="8">
      <w:start w:val="1"/>
      <w:numFmt w:val="decimal"/>
      <w:lvlText w:val="%1.%2.%3.%4.%5.%6.%7.%8.%9."/>
      <w:lvlJc w:val="left"/>
      <w:pPr>
        <w:ind w:left="5936" w:hanging="1440"/>
      </w:pPr>
      <w:rPr>
        <w:rFonts w:hint="default"/>
      </w:rPr>
    </w:lvl>
  </w:abstractNum>
  <w:abstractNum w:abstractNumId="14">
    <w:nsid w:val="3D3E3C72"/>
    <w:multiLevelType w:val="multilevel"/>
    <w:tmpl w:val="6F54683A"/>
    <w:lvl w:ilvl="0">
      <w:start w:val="1"/>
      <w:numFmt w:val="decimal"/>
      <w:lvlText w:val="%1."/>
      <w:lvlJc w:val="left"/>
      <w:pPr>
        <w:ind w:left="450" w:hanging="450"/>
      </w:pPr>
      <w:rPr>
        <w:rFonts w:cs="Calibri" w:hint="default"/>
      </w:rPr>
    </w:lvl>
    <w:lvl w:ilvl="1">
      <w:start w:val="1"/>
      <w:numFmt w:val="decimal"/>
      <w:lvlText w:val="%1.%2."/>
      <w:lvlJc w:val="left"/>
      <w:pPr>
        <w:ind w:left="6391" w:hanging="720"/>
      </w:pPr>
      <w:rPr>
        <w:rFonts w:cs="Calibri" w:hint="default"/>
      </w:rPr>
    </w:lvl>
    <w:lvl w:ilvl="2">
      <w:start w:val="1"/>
      <w:numFmt w:val="decimal"/>
      <w:lvlText w:val="%3."/>
      <w:lvlJc w:val="left"/>
      <w:pPr>
        <w:ind w:left="6674" w:hanging="720"/>
      </w:pPr>
      <w:rPr>
        <w:rFonts w:hint="default"/>
        <w:caps w:val="0"/>
        <w:strike w:val="0"/>
        <w:dstrike w:val="0"/>
        <w:vanish w:val="0"/>
        <w:sz w:val="28"/>
        <w:vertAlign w:val="baseline"/>
      </w:rPr>
    </w:lvl>
    <w:lvl w:ilvl="3">
      <w:start w:val="1"/>
      <w:numFmt w:val="decimal"/>
      <w:lvlText w:val="%1.%2.%3.%4."/>
      <w:lvlJc w:val="left"/>
      <w:pPr>
        <w:ind w:left="1080" w:hanging="1080"/>
      </w:pPr>
      <w:rPr>
        <w:rFonts w:cs="Calibri" w:hint="default"/>
      </w:rPr>
    </w:lvl>
    <w:lvl w:ilvl="4">
      <w:start w:val="1"/>
      <w:numFmt w:val="decimal"/>
      <w:lvlText w:val="%1.%2.%3.%4.%5."/>
      <w:lvlJc w:val="left"/>
      <w:pPr>
        <w:ind w:left="1080" w:hanging="1080"/>
      </w:pPr>
      <w:rPr>
        <w:rFonts w:cs="Calibri" w:hint="default"/>
      </w:rPr>
    </w:lvl>
    <w:lvl w:ilvl="5">
      <w:start w:val="1"/>
      <w:numFmt w:val="decimal"/>
      <w:lvlText w:val="%1.%2.%3.%4.%5.%6."/>
      <w:lvlJc w:val="left"/>
      <w:pPr>
        <w:ind w:left="1440" w:hanging="1440"/>
      </w:pPr>
      <w:rPr>
        <w:rFonts w:cs="Calibri" w:hint="default"/>
      </w:rPr>
    </w:lvl>
    <w:lvl w:ilvl="6">
      <w:start w:val="1"/>
      <w:numFmt w:val="decimal"/>
      <w:lvlText w:val="%1.%2.%3.%4.%5.%6.%7."/>
      <w:lvlJc w:val="left"/>
      <w:pPr>
        <w:ind w:left="1800" w:hanging="1800"/>
      </w:pPr>
      <w:rPr>
        <w:rFonts w:cs="Calibri" w:hint="default"/>
      </w:rPr>
    </w:lvl>
    <w:lvl w:ilvl="7">
      <w:start w:val="1"/>
      <w:numFmt w:val="decimal"/>
      <w:lvlText w:val="%1.%2.%3.%4.%5.%6.%7.%8."/>
      <w:lvlJc w:val="left"/>
      <w:pPr>
        <w:ind w:left="1800" w:hanging="1800"/>
      </w:pPr>
      <w:rPr>
        <w:rFonts w:cs="Calibri" w:hint="default"/>
      </w:rPr>
    </w:lvl>
    <w:lvl w:ilvl="8">
      <w:start w:val="1"/>
      <w:numFmt w:val="decimal"/>
      <w:lvlText w:val="%1.%2.%3.%4.%5.%6.%7.%8.%9."/>
      <w:lvlJc w:val="left"/>
      <w:pPr>
        <w:ind w:left="2160" w:hanging="2160"/>
      </w:pPr>
      <w:rPr>
        <w:rFonts w:cs="Calibri" w:hint="default"/>
      </w:rPr>
    </w:lvl>
  </w:abstractNum>
  <w:abstractNum w:abstractNumId="15">
    <w:nsid w:val="405F4E75"/>
    <w:multiLevelType w:val="singleLevel"/>
    <w:tmpl w:val="22268FF6"/>
    <w:lvl w:ilvl="0">
      <w:start w:val="1"/>
      <w:numFmt w:val="decimal"/>
      <w:lvlText w:val="9.%1."/>
      <w:legacy w:legacy="1" w:legacySpace="0" w:legacyIndent="355"/>
      <w:lvlJc w:val="left"/>
      <w:rPr>
        <w:rFonts w:ascii="Times New Roman" w:hAnsi="Times New Roman" w:cs="Times New Roman" w:hint="default"/>
      </w:rPr>
    </w:lvl>
  </w:abstractNum>
  <w:abstractNum w:abstractNumId="16">
    <w:nsid w:val="41C554D6"/>
    <w:multiLevelType w:val="singleLevel"/>
    <w:tmpl w:val="DC66C40E"/>
    <w:lvl w:ilvl="0">
      <w:start w:val="2"/>
      <w:numFmt w:val="decimal"/>
      <w:lvlText w:val="2.%1."/>
      <w:legacy w:legacy="1" w:legacySpace="0" w:legacyIndent="372"/>
      <w:lvlJc w:val="left"/>
      <w:rPr>
        <w:rFonts w:ascii="Times New Roman" w:hAnsi="Times New Roman" w:cs="Times New Roman" w:hint="default"/>
      </w:rPr>
    </w:lvl>
  </w:abstractNum>
  <w:abstractNum w:abstractNumId="17">
    <w:nsid w:val="424101F2"/>
    <w:multiLevelType w:val="multilevel"/>
    <w:tmpl w:val="9BCEDF54"/>
    <w:lvl w:ilvl="0">
      <w:start w:val="4"/>
      <w:numFmt w:val="decimal"/>
      <w:lvlText w:val="%1."/>
      <w:lvlJc w:val="left"/>
      <w:pPr>
        <w:ind w:left="360" w:hanging="360"/>
      </w:pPr>
      <w:rPr>
        <w:rFonts w:hint="default"/>
        <w:b/>
      </w:rPr>
    </w:lvl>
    <w:lvl w:ilvl="1">
      <w:start w:val="5"/>
      <w:numFmt w:val="decimal"/>
      <w:lvlText w:val="%1.%2."/>
      <w:lvlJc w:val="left"/>
      <w:pPr>
        <w:ind w:left="644" w:hanging="360"/>
      </w:pPr>
      <w:rPr>
        <w:rFonts w:hint="default"/>
        <w:b/>
      </w:rPr>
    </w:lvl>
    <w:lvl w:ilvl="2">
      <w:start w:val="1"/>
      <w:numFmt w:val="decimal"/>
      <w:lvlText w:val="%1.%2.%3."/>
      <w:lvlJc w:val="left"/>
      <w:pPr>
        <w:ind w:left="1288" w:hanging="720"/>
      </w:pPr>
      <w:rPr>
        <w:rFonts w:hint="default"/>
        <w:b/>
      </w:rPr>
    </w:lvl>
    <w:lvl w:ilvl="3">
      <w:start w:val="1"/>
      <w:numFmt w:val="decimal"/>
      <w:lvlText w:val="%1.%2.%3.%4."/>
      <w:lvlJc w:val="left"/>
      <w:pPr>
        <w:ind w:left="1572" w:hanging="720"/>
      </w:pPr>
      <w:rPr>
        <w:rFonts w:hint="default"/>
        <w:b/>
      </w:rPr>
    </w:lvl>
    <w:lvl w:ilvl="4">
      <w:start w:val="1"/>
      <w:numFmt w:val="decimal"/>
      <w:lvlText w:val="%1.%2.%3.%4.%5."/>
      <w:lvlJc w:val="left"/>
      <w:pPr>
        <w:ind w:left="2216" w:hanging="1080"/>
      </w:pPr>
      <w:rPr>
        <w:rFonts w:hint="default"/>
        <w:b/>
      </w:rPr>
    </w:lvl>
    <w:lvl w:ilvl="5">
      <w:start w:val="1"/>
      <w:numFmt w:val="decimal"/>
      <w:lvlText w:val="%1.%2.%3.%4.%5.%6."/>
      <w:lvlJc w:val="left"/>
      <w:pPr>
        <w:ind w:left="2500" w:hanging="1080"/>
      </w:pPr>
      <w:rPr>
        <w:rFonts w:hint="default"/>
        <w:b/>
      </w:rPr>
    </w:lvl>
    <w:lvl w:ilvl="6">
      <w:start w:val="1"/>
      <w:numFmt w:val="decimal"/>
      <w:lvlText w:val="%1.%2.%3.%4.%5.%6.%7."/>
      <w:lvlJc w:val="left"/>
      <w:pPr>
        <w:ind w:left="3144" w:hanging="1440"/>
      </w:pPr>
      <w:rPr>
        <w:rFonts w:hint="default"/>
        <w:b/>
      </w:rPr>
    </w:lvl>
    <w:lvl w:ilvl="7">
      <w:start w:val="1"/>
      <w:numFmt w:val="decimal"/>
      <w:lvlText w:val="%1.%2.%3.%4.%5.%6.%7.%8."/>
      <w:lvlJc w:val="left"/>
      <w:pPr>
        <w:ind w:left="3428" w:hanging="1440"/>
      </w:pPr>
      <w:rPr>
        <w:rFonts w:hint="default"/>
        <w:b/>
      </w:rPr>
    </w:lvl>
    <w:lvl w:ilvl="8">
      <w:start w:val="1"/>
      <w:numFmt w:val="decimal"/>
      <w:lvlText w:val="%1.%2.%3.%4.%5.%6.%7.%8.%9."/>
      <w:lvlJc w:val="left"/>
      <w:pPr>
        <w:ind w:left="4072" w:hanging="1800"/>
      </w:pPr>
      <w:rPr>
        <w:rFonts w:hint="default"/>
        <w:b/>
      </w:rPr>
    </w:lvl>
  </w:abstractNum>
  <w:abstractNum w:abstractNumId="18">
    <w:nsid w:val="5A3A37DE"/>
    <w:multiLevelType w:val="hybridMultilevel"/>
    <w:tmpl w:val="1EBC7DF4"/>
    <w:lvl w:ilvl="0" w:tplc="A9D2621A">
      <w:start w:val="1"/>
      <w:numFmt w:val="decimal"/>
      <w:lvlText w:val="9.%1."/>
      <w:lvlJc w:val="left"/>
      <w:pPr>
        <w:ind w:left="644" w:hanging="360"/>
      </w:pPr>
      <w:rPr>
        <w:rFonts w:ascii="Times New Roman" w:hAnsi="Times New Roman" w:cs="Times New Roman"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B050D0B"/>
    <w:multiLevelType w:val="singleLevel"/>
    <w:tmpl w:val="490CAFD8"/>
    <w:lvl w:ilvl="0">
      <w:start w:val="1"/>
      <w:numFmt w:val="decimal"/>
      <w:lvlText w:val="8.%1."/>
      <w:legacy w:legacy="1" w:legacySpace="0" w:legacyIndent="357"/>
      <w:lvlJc w:val="left"/>
      <w:rPr>
        <w:rFonts w:ascii="Times New Roman" w:hAnsi="Times New Roman" w:cs="Times New Roman" w:hint="default"/>
        <w:b/>
      </w:rPr>
    </w:lvl>
  </w:abstractNum>
  <w:abstractNum w:abstractNumId="20">
    <w:nsid w:val="65193093"/>
    <w:multiLevelType w:val="multilevel"/>
    <w:tmpl w:val="8DEAD360"/>
    <w:lvl w:ilvl="0">
      <w:start w:val="1"/>
      <w:numFmt w:val="decimal"/>
      <w:lvlText w:val="%1."/>
      <w:lvlJc w:val="left"/>
      <w:pPr>
        <w:ind w:left="2734"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69CA445A"/>
    <w:multiLevelType w:val="hybridMultilevel"/>
    <w:tmpl w:val="C2D8716E"/>
    <w:lvl w:ilvl="0" w:tplc="8D9AF816">
      <w:start w:val="1"/>
      <w:numFmt w:val="decimal"/>
      <w:lvlText w:val="5.%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6E416FD1"/>
    <w:multiLevelType w:val="hybridMultilevel"/>
    <w:tmpl w:val="F9BE844E"/>
    <w:lvl w:ilvl="0" w:tplc="541AEC3E">
      <w:start w:val="1"/>
      <w:numFmt w:val="decimal"/>
      <w:lvlText w:val="2.%1."/>
      <w:lvlJc w:val="left"/>
      <w:pPr>
        <w:ind w:left="1282" w:hanging="360"/>
      </w:pPr>
      <w:rPr>
        <w:rFonts w:hint="default"/>
        <w:b/>
      </w:rPr>
    </w:lvl>
    <w:lvl w:ilvl="1" w:tplc="04190019" w:tentative="1">
      <w:start w:val="1"/>
      <w:numFmt w:val="lowerLetter"/>
      <w:lvlText w:val="%2."/>
      <w:lvlJc w:val="left"/>
      <w:pPr>
        <w:ind w:left="2002" w:hanging="360"/>
      </w:pPr>
    </w:lvl>
    <w:lvl w:ilvl="2" w:tplc="0419001B" w:tentative="1">
      <w:start w:val="1"/>
      <w:numFmt w:val="lowerRoman"/>
      <w:lvlText w:val="%3."/>
      <w:lvlJc w:val="right"/>
      <w:pPr>
        <w:ind w:left="2722" w:hanging="180"/>
      </w:pPr>
    </w:lvl>
    <w:lvl w:ilvl="3" w:tplc="0419000F" w:tentative="1">
      <w:start w:val="1"/>
      <w:numFmt w:val="decimal"/>
      <w:lvlText w:val="%4."/>
      <w:lvlJc w:val="left"/>
      <w:pPr>
        <w:ind w:left="3442" w:hanging="360"/>
      </w:pPr>
    </w:lvl>
    <w:lvl w:ilvl="4" w:tplc="04190019" w:tentative="1">
      <w:start w:val="1"/>
      <w:numFmt w:val="lowerLetter"/>
      <w:lvlText w:val="%5."/>
      <w:lvlJc w:val="left"/>
      <w:pPr>
        <w:ind w:left="4162" w:hanging="360"/>
      </w:pPr>
    </w:lvl>
    <w:lvl w:ilvl="5" w:tplc="0419001B" w:tentative="1">
      <w:start w:val="1"/>
      <w:numFmt w:val="lowerRoman"/>
      <w:lvlText w:val="%6."/>
      <w:lvlJc w:val="right"/>
      <w:pPr>
        <w:ind w:left="4882" w:hanging="180"/>
      </w:pPr>
    </w:lvl>
    <w:lvl w:ilvl="6" w:tplc="0419000F" w:tentative="1">
      <w:start w:val="1"/>
      <w:numFmt w:val="decimal"/>
      <w:lvlText w:val="%7."/>
      <w:lvlJc w:val="left"/>
      <w:pPr>
        <w:ind w:left="5602" w:hanging="360"/>
      </w:pPr>
    </w:lvl>
    <w:lvl w:ilvl="7" w:tplc="04190019" w:tentative="1">
      <w:start w:val="1"/>
      <w:numFmt w:val="lowerLetter"/>
      <w:lvlText w:val="%8."/>
      <w:lvlJc w:val="left"/>
      <w:pPr>
        <w:ind w:left="6322" w:hanging="360"/>
      </w:pPr>
    </w:lvl>
    <w:lvl w:ilvl="8" w:tplc="0419001B" w:tentative="1">
      <w:start w:val="1"/>
      <w:numFmt w:val="lowerRoman"/>
      <w:lvlText w:val="%9."/>
      <w:lvlJc w:val="right"/>
      <w:pPr>
        <w:ind w:left="7042" w:hanging="180"/>
      </w:pPr>
    </w:lvl>
  </w:abstractNum>
  <w:abstractNum w:abstractNumId="23">
    <w:nsid w:val="790B7BBC"/>
    <w:multiLevelType w:val="hybridMultilevel"/>
    <w:tmpl w:val="6D2214E0"/>
    <w:lvl w:ilvl="0" w:tplc="541AEC3E">
      <w:start w:val="1"/>
      <w:numFmt w:val="decimal"/>
      <w:lvlText w:val="2.%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F110FA5"/>
    <w:multiLevelType w:val="multilevel"/>
    <w:tmpl w:val="A5B20974"/>
    <w:lvl w:ilvl="0">
      <w:start w:val="1"/>
      <w:numFmt w:val="decimal"/>
      <w:lvlText w:val="%1."/>
      <w:lvlJc w:val="left"/>
      <w:pPr>
        <w:ind w:left="915" w:hanging="915"/>
      </w:pPr>
      <w:rPr>
        <w:rFonts w:hint="default"/>
        <w:color w:val="000000"/>
      </w:rPr>
    </w:lvl>
    <w:lvl w:ilvl="1">
      <w:start w:val="1"/>
      <w:numFmt w:val="decimal"/>
      <w:lvlText w:val="%1.%2."/>
      <w:lvlJc w:val="left"/>
      <w:pPr>
        <w:ind w:left="1482" w:hanging="915"/>
      </w:pPr>
      <w:rPr>
        <w:rFonts w:hint="default"/>
        <w:b/>
        <w:color w:val="000000"/>
      </w:rPr>
    </w:lvl>
    <w:lvl w:ilvl="2">
      <w:start w:val="1"/>
      <w:numFmt w:val="decimal"/>
      <w:lvlText w:val="%1.%2.%3."/>
      <w:lvlJc w:val="left"/>
      <w:pPr>
        <w:ind w:left="2049" w:hanging="915"/>
      </w:pPr>
      <w:rPr>
        <w:rFonts w:hint="default"/>
        <w:color w:val="000000"/>
      </w:rPr>
    </w:lvl>
    <w:lvl w:ilvl="3">
      <w:start w:val="1"/>
      <w:numFmt w:val="decimal"/>
      <w:lvlText w:val="%1.%2.%3.%4."/>
      <w:lvlJc w:val="left"/>
      <w:pPr>
        <w:ind w:left="2616" w:hanging="915"/>
      </w:pPr>
      <w:rPr>
        <w:rFonts w:hint="default"/>
        <w:color w:val="000000"/>
      </w:rPr>
    </w:lvl>
    <w:lvl w:ilvl="4">
      <w:start w:val="1"/>
      <w:numFmt w:val="decimal"/>
      <w:lvlText w:val="%1.%2.%3.%4.%5."/>
      <w:lvlJc w:val="left"/>
      <w:pPr>
        <w:ind w:left="3348" w:hanging="1080"/>
      </w:pPr>
      <w:rPr>
        <w:rFonts w:hint="default"/>
        <w:color w:val="000000"/>
      </w:rPr>
    </w:lvl>
    <w:lvl w:ilvl="5">
      <w:start w:val="1"/>
      <w:numFmt w:val="decimal"/>
      <w:lvlText w:val="%1.%2.%3.%4.%5.%6."/>
      <w:lvlJc w:val="left"/>
      <w:pPr>
        <w:ind w:left="3915" w:hanging="1080"/>
      </w:pPr>
      <w:rPr>
        <w:rFonts w:hint="default"/>
        <w:color w:val="000000"/>
      </w:rPr>
    </w:lvl>
    <w:lvl w:ilvl="6">
      <w:start w:val="1"/>
      <w:numFmt w:val="decimal"/>
      <w:lvlText w:val="%1.%2.%3.%4.%5.%6.%7."/>
      <w:lvlJc w:val="left"/>
      <w:pPr>
        <w:ind w:left="4482" w:hanging="1080"/>
      </w:pPr>
      <w:rPr>
        <w:rFonts w:hint="default"/>
        <w:color w:val="000000"/>
      </w:rPr>
    </w:lvl>
    <w:lvl w:ilvl="7">
      <w:start w:val="1"/>
      <w:numFmt w:val="decimal"/>
      <w:lvlText w:val="%1.%2.%3.%4.%5.%6.%7.%8."/>
      <w:lvlJc w:val="left"/>
      <w:pPr>
        <w:ind w:left="5409" w:hanging="1440"/>
      </w:pPr>
      <w:rPr>
        <w:rFonts w:hint="default"/>
        <w:color w:val="000000"/>
      </w:rPr>
    </w:lvl>
    <w:lvl w:ilvl="8">
      <w:start w:val="1"/>
      <w:numFmt w:val="decimal"/>
      <w:lvlText w:val="%1.%2.%3.%4.%5.%6.%7.%8.%9."/>
      <w:lvlJc w:val="left"/>
      <w:pPr>
        <w:ind w:left="5976" w:hanging="1440"/>
      </w:pPr>
      <w:rPr>
        <w:rFonts w:hint="default"/>
        <w:color w:val="000000"/>
      </w:rPr>
    </w:lvl>
  </w:abstractNum>
  <w:num w:numId="1">
    <w:abstractNumId w:val="0"/>
  </w:num>
  <w:num w:numId="2">
    <w:abstractNumId w:val="16"/>
  </w:num>
  <w:num w:numId="3">
    <w:abstractNumId w:val="8"/>
  </w:num>
  <w:num w:numId="4">
    <w:abstractNumId w:val="3"/>
  </w:num>
  <w:num w:numId="5">
    <w:abstractNumId w:val="5"/>
  </w:num>
  <w:num w:numId="6">
    <w:abstractNumId w:val="19"/>
  </w:num>
  <w:num w:numId="7">
    <w:abstractNumId w:val="15"/>
  </w:num>
  <w:num w:numId="8">
    <w:abstractNumId w:val="11"/>
  </w:num>
  <w:num w:numId="9">
    <w:abstractNumId w:val="20"/>
  </w:num>
  <w:num w:numId="10">
    <w:abstractNumId w:val="6"/>
  </w:num>
  <w:num w:numId="11">
    <w:abstractNumId w:val="13"/>
  </w:num>
  <w:num w:numId="12">
    <w:abstractNumId w:val="2"/>
  </w:num>
  <w:num w:numId="13">
    <w:abstractNumId w:val="24"/>
  </w:num>
  <w:num w:numId="14">
    <w:abstractNumId w:val="22"/>
  </w:num>
  <w:num w:numId="15">
    <w:abstractNumId w:val="23"/>
  </w:num>
  <w:num w:numId="16">
    <w:abstractNumId w:val="10"/>
  </w:num>
  <w:num w:numId="17">
    <w:abstractNumId w:val="21"/>
  </w:num>
  <w:num w:numId="18">
    <w:abstractNumId w:val="12"/>
  </w:num>
  <w:num w:numId="19">
    <w:abstractNumId w:val="18"/>
  </w:num>
  <w:num w:numId="20">
    <w:abstractNumId w:val="1"/>
  </w:num>
  <w:num w:numId="21">
    <w:abstractNumId w:val="17"/>
  </w:num>
  <w:num w:numId="22">
    <w:abstractNumId w:val="4"/>
  </w:num>
  <w:num w:numId="23">
    <w:abstractNumId w:val="7"/>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78E9"/>
    <w:rsid w:val="00002C71"/>
    <w:rsid w:val="00012334"/>
    <w:rsid w:val="00021EB0"/>
    <w:rsid w:val="00024320"/>
    <w:rsid w:val="00025FAE"/>
    <w:rsid w:val="000332D5"/>
    <w:rsid w:val="00035D4B"/>
    <w:rsid w:val="00035FA0"/>
    <w:rsid w:val="00041CE7"/>
    <w:rsid w:val="00043AA4"/>
    <w:rsid w:val="00044AF6"/>
    <w:rsid w:val="000626EF"/>
    <w:rsid w:val="00064120"/>
    <w:rsid w:val="00070A4C"/>
    <w:rsid w:val="000752CF"/>
    <w:rsid w:val="00081F25"/>
    <w:rsid w:val="00082974"/>
    <w:rsid w:val="00086F69"/>
    <w:rsid w:val="000A0023"/>
    <w:rsid w:val="000B0B26"/>
    <w:rsid w:val="000D7474"/>
    <w:rsid w:val="000E01DE"/>
    <w:rsid w:val="000E288D"/>
    <w:rsid w:val="000E4688"/>
    <w:rsid w:val="000E7C62"/>
    <w:rsid w:val="000F15F7"/>
    <w:rsid w:val="000F2233"/>
    <w:rsid w:val="000F23E9"/>
    <w:rsid w:val="000F47AE"/>
    <w:rsid w:val="000F64D3"/>
    <w:rsid w:val="0010647E"/>
    <w:rsid w:val="00115E3D"/>
    <w:rsid w:val="0011702C"/>
    <w:rsid w:val="00122CC5"/>
    <w:rsid w:val="00124062"/>
    <w:rsid w:val="00131F93"/>
    <w:rsid w:val="00147915"/>
    <w:rsid w:val="0015355C"/>
    <w:rsid w:val="00167A85"/>
    <w:rsid w:val="0019257A"/>
    <w:rsid w:val="001B061C"/>
    <w:rsid w:val="001C083F"/>
    <w:rsid w:val="001C5702"/>
    <w:rsid w:val="001D774C"/>
    <w:rsid w:val="001E72B8"/>
    <w:rsid w:val="001F13B0"/>
    <w:rsid w:val="001F18E8"/>
    <w:rsid w:val="001F2F25"/>
    <w:rsid w:val="0020371B"/>
    <w:rsid w:val="0021403F"/>
    <w:rsid w:val="00215625"/>
    <w:rsid w:val="00221B97"/>
    <w:rsid w:val="00221D83"/>
    <w:rsid w:val="00224D07"/>
    <w:rsid w:val="002258DF"/>
    <w:rsid w:val="00235112"/>
    <w:rsid w:val="002405B5"/>
    <w:rsid w:val="00243065"/>
    <w:rsid w:val="002471D3"/>
    <w:rsid w:val="002600C3"/>
    <w:rsid w:val="002750C8"/>
    <w:rsid w:val="002764DA"/>
    <w:rsid w:val="00280477"/>
    <w:rsid w:val="00291485"/>
    <w:rsid w:val="00293DFF"/>
    <w:rsid w:val="00294ED8"/>
    <w:rsid w:val="002A1F01"/>
    <w:rsid w:val="002B441C"/>
    <w:rsid w:val="002C78E9"/>
    <w:rsid w:val="002D0B74"/>
    <w:rsid w:val="002D11DF"/>
    <w:rsid w:val="002D2944"/>
    <w:rsid w:val="002D3212"/>
    <w:rsid w:val="002E48B2"/>
    <w:rsid w:val="002E7B40"/>
    <w:rsid w:val="002F46D8"/>
    <w:rsid w:val="002F4AC3"/>
    <w:rsid w:val="002F4E3F"/>
    <w:rsid w:val="002F79CC"/>
    <w:rsid w:val="00302C32"/>
    <w:rsid w:val="00336721"/>
    <w:rsid w:val="003537B0"/>
    <w:rsid w:val="00355B00"/>
    <w:rsid w:val="0037436C"/>
    <w:rsid w:val="00391611"/>
    <w:rsid w:val="00391CF2"/>
    <w:rsid w:val="00393FA6"/>
    <w:rsid w:val="00395DFA"/>
    <w:rsid w:val="003A4EF8"/>
    <w:rsid w:val="003E310D"/>
    <w:rsid w:val="003E4722"/>
    <w:rsid w:val="003F14A7"/>
    <w:rsid w:val="003F26C8"/>
    <w:rsid w:val="004146C3"/>
    <w:rsid w:val="0041756A"/>
    <w:rsid w:val="00427A37"/>
    <w:rsid w:val="00443762"/>
    <w:rsid w:val="00454AAD"/>
    <w:rsid w:val="00470868"/>
    <w:rsid w:val="00471F48"/>
    <w:rsid w:val="00484C4E"/>
    <w:rsid w:val="00492003"/>
    <w:rsid w:val="00492DCB"/>
    <w:rsid w:val="004953BD"/>
    <w:rsid w:val="00495581"/>
    <w:rsid w:val="004A6E33"/>
    <w:rsid w:val="004C0F4A"/>
    <w:rsid w:val="004C5923"/>
    <w:rsid w:val="004D0471"/>
    <w:rsid w:val="004D501D"/>
    <w:rsid w:val="004D6CEA"/>
    <w:rsid w:val="004F058C"/>
    <w:rsid w:val="004F1192"/>
    <w:rsid w:val="005127D5"/>
    <w:rsid w:val="00517ECA"/>
    <w:rsid w:val="005219AC"/>
    <w:rsid w:val="005440CA"/>
    <w:rsid w:val="0057671C"/>
    <w:rsid w:val="005A0B91"/>
    <w:rsid w:val="005A11C5"/>
    <w:rsid w:val="005A4CD1"/>
    <w:rsid w:val="005B0599"/>
    <w:rsid w:val="005B4BF0"/>
    <w:rsid w:val="005B629C"/>
    <w:rsid w:val="005C44CE"/>
    <w:rsid w:val="005C54C5"/>
    <w:rsid w:val="005E672D"/>
    <w:rsid w:val="005F0105"/>
    <w:rsid w:val="005F77E2"/>
    <w:rsid w:val="00604399"/>
    <w:rsid w:val="00625976"/>
    <w:rsid w:val="00635912"/>
    <w:rsid w:val="0064442C"/>
    <w:rsid w:val="0064486E"/>
    <w:rsid w:val="00662FC6"/>
    <w:rsid w:val="0066400C"/>
    <w:rsid w:val="00675812"/>
    <w:rsid w:val="00677E4B"/>
    <w:rsid w:val="006A0775"/>
    <w:rsid w:val="006A30E5"/>
    <w:rsid w:val="006A60A3"/>
    <w:rsid w:val="006A79B7"/>
    <w:rsid w:val="006B550D"/>
    <w:rsid w:val="006C6B70"/>
    <w:rsid w:val="006D235A"/>
    <w:rsid w:val="006D25AE"/>
    <w:rsid w:val="006D2C53"/>
    <w:rsid w:val="006D3542"/>
    <w:rsid w:val="006E2D59"/>
    <w:rsid w:val="006E2E9F"/>
    <w:rsid w:val="006E3143"/>
    <w:rsid w:val="006F0CFB"/>
    <w:rsid w:val="0071342F"/>
    <w:rsid w:val="00720F10"/>
    <w:rsid w:val="00723911"/>
    <w:rsid w:val="00725159"/>
    <w:rsid w:val="007266CC"/>
    <w:rsid w:val="00757121"/>
    <w:rsid w:val="00762F37"/>
    <w:rsid w:val="007703B4"/>
    <w:rsid w:val="00774CA7"/>
    <w:rsid w:val="007757AB"/>
    <w:rsid w:val="00780E9E"/>
    <w:rsid w:val="0078188E"/>
    <w:rsid w:val="0078412F"/>
    <w:rsid w:val="007948D6"/>
    <w:rsid w:val="007A4887"/>
    <w:rsid w:val="007A5B6C"/>
    <w:rsid w:val="007B060A"/>
    <w:rsid w:val="007C1F6A"/>
    <w:rsid w:val="007D3864"/>
    <w:rsid w:val="007E29E2"/>
    <w:rsid w:val="007E3337"/>
    <w:rsid w:val="007F36A8"/>
    <w:rsid w:val="007F4987"/>
    <w:rsid w:val="0080588F"/>
    <w:rsid w:val="008071E8"/>
    <w:rsid w:val="00837CD8"/>
    <w:rsid w:val="0084155F"/>
    <w:rsid w:val="008503D5"/>
    <w:rsid w:val="00851B2F"/>
    <w:rsid w:val="00853CC0"/>
    <w:rsid w:val="00884EC3"/>
    <w:rsid w:val="00893B06"/>
    <w:rsid w:val="00893EAF"/>
    <w:rsid w:val="0089575B"/>
    <w:rsid w:val="008A1A27"/>
    <w:rsid w:val="008A774F"/>
    <w:rsid w:val="008C5E64"/>
    <w:rsid w:val="008D5310"/>
    <w:rsid w:val="008F51AA"/>
    <w:rsid w:val="00902379"/>
    <w:rsid w:val="00904483"/>
    <w:rsid w:val="0090618A"/>
    <w:rsid w:val="009113CF"/>
    <w:rsid w:val="00916855"/>
    <w:rsid w:val="009308AA"/>
    <w:rsid w:val="009313F5"/>
    <w:rsid w:val="00940611"/>
    <w:rsid w:val="00944751"/>
    <w:rsid w:val="009512DF"/>
    <w:rsid w:val="00973F38"/>
    <w:rsid w:val="009763EE"/>
    <w:rsid w:val="009830D3"/>
    <w:rsid w:val="009854F3"/>
    <w:rsid w:val="00993DBB"/>
    <w:rsid w:val="009B04C1"/>
    <w:rsid w:val="009B124A"/>
    <w:rsid w:val="009B15E2"/>
    <w:rsid w:val="009C2DB1"/>
    <w:rsid w:val="009D1F77"/>
    <w:rsid w:val="009D323E"/>
    <w:rsid w:val="00A069D2"/>
    <w:rsid w:val="00A06D10"/>
    <w:rsid w:val="00A23A39"/>
    <w:rsid w:val="00A26660"/>
    <w:rsid w:val="00A30A9C"/>
    <w:rsid w:val="00A35BD8"/>
    <w:rsid w:val="00A448C9"/>
    <w:rsid w:val="00A6121B"/>
    <w:rsid w:val="00A73728"/>
    <w:rsid w:val="00A8090D"/>
    <w:rsid w:val="00A90031"/>
    <w:rsid w:val="00A97058"/>
    <w:rsid w:val="00AA6C59"/>
    <w:rsid w:val="00AB3B6A"/>
    <w:rsid w:val="00AB522B"/>
    <w:rsid w:val="00AC55F1"/>
    <w:rsid w:val="00AD4577"/>
    <w:rsid w:val="00AD5033"/>
    <w:rsid w:val="00AD7DE2"/>
    <w:rsid w:val="00AF114D"/>
    <w:rsid w:val="00AF3E54"/>
    <w:rsid w:val="00B00F79"/>
    <w:rsid w:val="00B01F7D"/>
    <w:rsid w:val="00B10BA8"/>
    <w:rsid w:val="00B2000A"/>
    <w:rsid w:val="00B34D75"/>
    <w:rsid w:val="00B45204"/>
    <w:rsid w:val="00B523FF"/>
    <w:rsid w:val="00B60896"/>
    <w:rsid w:val="00B6466F"/>
    <w:rsid w:val="00B67394"/>
    <w:rsid w:val="00B85838"/>
    <w:rsid w:val="00B93327"/>
    <w:rsid w:val="00B9534F"/>
    <w:rsid w:val="00BA4C7A"/>
    <w:rsid w:val="00BB1C88"/>
    <w:rsid w:val="00BB45F3"/>
    <w:rsid w:val="00BD5E06"/>
    <w:rsid w:val="00BE1FF4"/>
    <w:rsid w:val="00BE5420"/>
    <w:rsid w:val="00BE5FD1"/>
    <w:rsid w:val="00BF089F"/>
    <w:rsid w:val="00BF399F"/>
    <w:rsid w:val="00C06A46"/>
    <w:rsid w:val="00C13A8B"/>
    <w:rsid w:val="00C14604"/>
    <w:rsid w:val="00C179EE"/>
    <w:rsid w:val="00C36499"/>
    <w:rsid w:val="00C37DCA"/>
    <w:rsid w:val="00C471C5"/>
    <w:rsid w:val="00C66C0A"/>
    <w:rsid w:val="00C70E22"/>
    <w:rsid w:val="00C80A6B"/>
    <w:rsid w:val="00C85F6B"/>
    <w:rsid w:val="00CA0178"/>
    <w:rsid w:val="00CA155A"/>
    <w:rsid w:val="00CA2D61"/>
    <w:rsid w:val="00CA35A5"/>
    <w:rsid w:val="00CA521A"/>
    <w:rsid w:val="00CB2565"/>
    <w:rsid w:val="00CC1614"/>
    <w:rsid w:val="00CD4029"/>
    <w:rsid w:val="00CF042A"/>
    <w:rsid w:val="00CF0A07"/>
    <w:rsid w:val="00CF4961"/>
    <w:rsid w:val="00CF6916"/>
    <w:rsid w:val="00D07C92"/>
    <w:rsid w:val="00D16353"/>
    <w:rsid w:val="00D22536"/>
    <w:rsid w:val="00D2285D"/>
    <w:rsid w:val="00D515DC"/>
    <w:rsid w:val="00D51E01"/>
    <w:rsid w:val="00D523F4"/>
    <w:rsid w:val="00D535C1"/>
    <w:rsid w:val="00D56129"/>
    <w:rsid w:val="00D60A33"/>
    <w:rsid w:val="00D66F01"/>
    <w:rsid w:val="00D85B20"/>
    <w:rsid w:val="00D90714"/>
    <w:rsid w:val="00D94F25"/>
    <w:rsid w:val="00D97067"/>
    <w:rsid w:val="00DB11BF"/>
    <w:rsid w:val="00DB3A1D"/>
    <w:rsid w:val="00DF0137"/>
    <w:rsid w:val="00DF340E"/>
    <w:rsid w:val="00E01D0F"/>
    <w:rsid w:val="00E15CAA"/>
    <w:rsid w:val="00E23291"/>
    <w:rsid w:val="00E514E7"/>
    <w:rsid w:val="00E6149F"/>
    <w:rsid w:val="00E72B23"/>
    <w:rsid w:val="00E90928"/>
    <w:rsid w:val="00E92B92"/>
    <w:rsid w:val="00E957EA"/>
    <w:rsid w:val="00EB1163"/>
    <w:rsid w:val="00EE08E5"/>
    <w:rsid w:val="00EE2195"/>
    <w:rsid w:val="00EE6D19"/>
    <w:rsid w:val="00EF5B68"/>
    <w:rsid w:val="00EF68DF"/>
    <w:rsid w:val="00F35BEE"/>
    <w:rsid w:val="00F56E2E"/>
    <w:rsid w:val="00F6119A"/>
    <w:rsid w:val="00F6234E"/>
    <w:rsid w:val="00F757E9"/>
    <w:rsid w:val="00F77952"/>
    <w:rsid w:val="00F8014D"/>
    <w:rsid w:val="00F80D43"/>
    <w:rsid w:val="00F90429"/>
    <w:rsid w:val="00F938E3"/>
    <w:rsid w:val="00FA2E27"/>
    <w:rsid w:val="00FA4462"/>
    <w:rsid w:val="00FC419F"/>
    <w:rsid w:val="00FC73C4"/>
    <w:rsid w:val="00FD78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8E9"/>
    <w:pPr>
      <w:spacing w:after="0" w:line="240" w:lineRule="auto"/>
    </w:pPr>
    <w:rPr>
      <w:rFonts w:ascii="Times New Roman" w:eastAsia="Times New Roman" w:hAnsi="Times New Roman" w:cs="Times New Roman"/>
      <w:sz w:val="24"/>
      <w:szCs w:val="24"/>
      <w:lang w:eastAsia="ru-RU"/>
    </w:rPr>
  </w:style>
  <w:style w:type="paragraph" w:styleId="2">
    <w:name w:val="heading 2"/>
    <w:aliases w:val="2,Заголовок 2 Знак1,2 Знак,H2,h2,Б2,RTC,iz2,H2 Знак,Заголовок 21,Numbered text 3,HD2,heading 2,Heading 2 Hidden,Раздел Знак,Level 2 Topic Heading,H21,Major,CHS,H2-Heading 2,l2,Header2,22,heading2,list2"/>
    <w:basedOn w:val="a"/>
    <w:next w:val="a"/>
    <w:link w:val="20"/>
    <w:qFormat/>
    <w:rsid w:val="002C78E9"/>
    <w:pPr>
      <w:keepNext/>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2 Знак1,Заголовок 2 Знак1 Знак,2 Знак Знак,H2 Знак1,h2 Знак,Б2 Знак,RTC Знак,iz2 Знак,H2 Знак Знак,Заголовок 21 Знак,Numbered text 3 Знак,HD2 Знак,heading 2 Знак,Heading 2 Hidden Знак,Раздел Знак Знак,Level 2 Topic Heading Знак,H21 Знак"/>
    <w:basedOn w:val="a0"/>
    <w:link w:val="2"/>
    <w:rsid w:val="002C78E9"/>
    <w:rPr>
      <w:rFonts w:ascii="Times New Roman" w:eastAsia="Times New Roman" w:hAnsi="Times New Roman" w:cs="Times New Roman"/>
      <w:b/>
      <w:bCs/>
      <w:sz w:val="24"/>
      <w:szCs w:val="24"/>
      <w:lang w:eastAsia="ru-RU"/>
    </w:rPr>
  </w:style>
  <w:style w:type="paragraph" w:styleId="a3">
    <w:name w:val="Body Text"/>
    <w:basedOn w:val="a"/>
    <w:link w:val="a4"/>
    <w:rsid w:val="002C78E9"/>
    <w:pPr>
      <w:jc w:val="both"/>
    </w:pPr>
    <w:rPr>
      <w:color w:val="000000"/>
      <w:sz w:val="20"/>
      <w:szCs w:val="26"/>
    </w:rPr>
  </w:style>
  <w:style w:type="character" w:customStyle="1" w:styleId="a4">
    <w:name w:val="Основной текст Знак"/>
    <w:basedOn w:val="a0"/>
    <w:link w:val="a3"/>
    <w:rsid w:val="002C78E9"/>
    <w:rPr>
      <w:rFonts w:ascii="Times New Roman" w:eastAsia="Times New Roman" w:hAnsi="Times New Roman" w:cs="Times New Roman"/>
      <w:color w:val="000000"/>
      <w:sz w:val="20"/>
      <w:szCs w:val="26"/>
      <w:lang w:eastAsia="ru-RU"/>
    </w:rPr>
  </w:style>
  <w:style w:type="paragraph" w:styleId="3">
    <w:name w:val="Body Text Indent 3"/>
    <w:basedOn w:val="a"/>
    <w:link w:val="30"/>
    <w:rsid w:val="002C78E9"/>
    <w:pPr>
      <w:spacing w:after="120"/>
      <w:ind w:left="283"/>
    </w:pPr>
    <w:rPr>
      <w:sz w:val="16"/>
      <w:szCs w:val="16"/>
    </w:rPr>
  </w:style>
  <w:style w:type="character" w:customStyle="1" w:styleId="30">
    <w:name w:val="Основной текст с отступом 3 Знак"/>
    <w:basedOn w:val="a0"/>
    <w:link w:val="3"/>
    <w:rsid w:val="002C78E9"/>
    <w:rPr>
      <w:rFonts w:ascii="Times New Roman" w:eastAsia="Times New Roman" w:hAnsi="Times New Roman" w:cs="Times New Roman"/>
      <w:sz w:val="16"/>
      <w:szCs w:val="16"/>
      <w:lang w:eastAsia="ru-RU"/>
    </w:rPr>
  </w:style>
  <w:style w:type="paragraph" w:styleId="a5">
    <w:name w:val="Block Text"/>
    <w:basedOn w:val="a"/>
    <w:rsid w:val="002C78E9"/>
    <w:pPr>
      <w:widowControl w:val="0"/>
      <w:autoSpaceDE w:val="0"/>
      <w:autoSpaceDN w:val="0"/>
      <w:adjustRightInd w:val="0"/>
      <w:ind w:left="-108" w:right="-108"/>
      <w:jc w:val="center"/>
    </w:pPr>
    <w:rPr>
      <w:sz w:val="20"/>
      <w:szCs w:val="20"/>
    </w:rPr>
  </w:style>
  <w:style w:type="paragraph" w:styleId="a6">
    <w:name w:val="Title"/>
    <w:basedOn w:val="a"/>
    <w:link w:val="a7"/>
    <w:qFormat/>
    <w:rsid w:val="002C78E9"/>
    <w:pPr>
      <w:autoSpaceDE w:val="0"/>
      <w:autoSpaceDN w:val="0"/>
      <w:jc w:val="center"/>
    </w:pPr>
    <w:rPr>
      <w:b/>
      <w:bCs/>
      <w:sz w:val="20"/>
    </w:rPr>
  </w:style>
  <w:style w:type="character" w:customStyle="1" w:styleId="a7">
    <w:name w:val="Название Знак"/>
    <w:basedOn w:val="a0"/>
    <w:link w:val="a6"/>
    <w:rsid w:val="002C78E9"/>
    <w:rPr>
      <w:rFonts w:ascii="Times New Roman" w:eastAsia="Times New Roman" w:hAnsi="Times New Roman" w:cs="Times New Roman"/>
      <w:b/>
      <w:bCs/>
      <w:sz w:val="20"/>
      <w:szCs w:val="24"/>
      <w:lang w:eastAsia="ru-RU"/>
    </w:rPr>
  </w:style>
  <w:style w:type="paragraph" w:styleId="a8">
    <w:name w:val="List Paragraph"/>
    <w:basedOn w:val="a"/>
    <w:uiPriority w:val="34"/>
    <w:qFormat/>
    <w:rsid w:val="002C78E9"/>
    <w:pPr>
      <w:ind w:left="720"/>
      <w:contextualSpacing/>
    </w:pPr>
  </w:style>
  <w:style w:type="paragraph" w:styleId="a9">
    <w:name w:val="footnote text"/>
    <w:basedOn w:val="a"/>
    <w:link w:val="aa"/>
    <w:unhideWhenUsed/>
    <w:rsid w:val="00070A4C"/>
    <w:rPr>
      <w:rFonts w:ascii="Calibri" w:eastAsia="Calibri" w:hAnsi="Calibri"/>
      <w:sz w:val="20"/>
      <w:szCs w:val="20"/>
      <w:lang w:eastAsia="en-US"/>
    </w:rPr>
  </w:style>
  <w:style w:type="character" w:customStyle="1" w:styleId="aa">
    <w:name w:val="Текст сноски Знак"/>
    <w:basedOn w:val="a0"/>
    <w:link w:val="a9"/>
    <w:rsid w:val="00070A4C"/>
    <w:rPr>
      <w:rFonts w:ascii="Calibri" w:eastAsia="Calibri" w:hAnsi="Calibri" w:cs="Times New Roman"/>
      <w:sz w:val="20"/>
      <w:szCs w:val="20"/>
    </w:rPr>
  </w:style>
  <w:style w:type="character" w:styleId="ab">
    <w:name w:val="footnote reference"/>
    <w:uiPriority w:val="99"/>
    <w:unhideWhenUsed/>
    <w:rsid w:val="00070A4C"/>
    <w:rPr>
      <w:vertAlign w:val="superscript"/>
    </w:rPr>
  </w:style>
  <w:style w:type="character" w:styleId="ac">
    <w:name w:val="annotation reference"/>
    <w:basedOn w:val="a0"/>
    <w:uiPriority w:val="99"/>
    <w:semiHidden/>
    <w:unhideWhenUsed/>
    <w:rsid w:val="002600C3"/>
    <w:rPr>
      <w:sz w:val="16"/>
      <w:szCs w:val="16"/>
    </w:rPr>
  </w:style>
  <w:style w:type="paragraph" w:styleId="ad">
    <w:name w:val="annotation text"/>
    <w:basedOn w:val="a"/>
    <w:link w:val="ae"/>
    <w:uiPriority w:val="99"/>
    <w:semiHidden/>
    <w:unhideWhenUsed/>
    <w:rsid w:val="002600C3"/>
    <w:rPr>
      <w:sz w:val="20"/>
      <w:szCs w:val="20"/>
    </w:rPr>
  </w:style>
  <w:style w:type="character" w:customStyle="1" w:styleId="ae">
    <w:name w:val="Текст примечания Знак"/>
    <w:basedOn w:val="a0"/>
    <w:link w:val="ad"/>
    <w:uiPriority w:val="99"/>
    <w:semiHidden/>
    <w:rsid w:val="002600C3"/>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2600C3"/>
    <w:rPr>
      <w:b/>
      <w:bCs/>
    </w:rPr>
  </w:style>
  <w:style w:type="character" w:customStyle="1" w:styleId="af0">
    <w:name w:val="Тема примечания Знак"/>
    <w:basedOn w:val="ae"/>
    <w:link w:val="af"/>
    <w:uiPriority w:val="99"/>
    <w:semiHidden/>
    <w:rsid w:val="002600C3"/>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2600C3"/>
    <w:rPr>
      <w:rFonts w:ascii="Tahoma" w:hAnsi="Tahoma" w:cs="Tahoma"/>
      <w:sz w:val="16"/>
      <w:szCs w:val="16"/>
    </w:rPr>
  </w:style>
  <w:style w:type="character" w:customStyle="1" w:styleId="af2">
    <w:name w:val="Текст выноски Знак"/>
    <w:basedOn w:val="a0"/>
    <w:link w:val="af1"/>
    <w:uiPriority w:val="99"/>
    <w:semiHidden/>
    <w:rsid w:val="002600C3"/>
    <w:rPr>
      <w:rFonts w:ascii="Tahoma" w:eastAsia="Times New Roman" w:hAnsi="Tahoma" w:cs="Tahoma"/>
      <w:sz w:val="16"/>
      <w:szCs w:val="16"/>
      <w:lang w:eastAsia="ru-RU"/>
    </w:rPr>
  </w:style>
  <w:style w:type="paragraph" w:customStyle="1" w:styleId="CharChar">
    <w:name w:val="Char Char"/>
    <w:basedOn w:val="a"/>
    <w:rsid w:val="00E957EA"/>
    <w:pPr>
      <w:spacing w:after="160" w:line="240" w:lineRule="exact"/>
    </w:pPr>
    <w:rPr>
      <w:rFonts w:ascii="Verdana" w:hAnsi="Verdana"/>
      <w:sz w:val="20"/>
      <w:szCs w:val="20"/>
      <w:lang w:val="en-US" w:eastAsia="en-US"/>
    </w:rPr>
  </w:style>
  <w:style w:type="character" w:styleId="af3">
    <w:name w:val="Hyperlink"/>
    <w:uiPriority w:val="99"/>
    <w:rsid w:val="00CA155A"/>
    <w:rPr>
      <w:color w:val="0000FF"/>
      <w:u w:val="single"/>
    </w:rPr>
  </w:style>
  <w:style w:type="paragraph" w:customStyle="1" w:styleId="Text">
    <w:name w:val="Text"/>
    <w:basedOn w:val="a"/>
    <w:uiPriority w:val="99"/>
    <w:rsid w:val="009313F5"/>
    <w:pPr>
      <w:spacing w:after="240"/>
    </w:pPr>
    <w:rPr>
      <w:szCs w:val="20"/>
      <w:lang w:val="en-US" w:eastAsia="en-US"/>
    </w:rPr>
  </w:style>
  <w:style w:type="paragraph" w:customStyle="1" w:styleId="text0">
    <w:name w:val="text"/>
    <w:basedOn w:val="a"/>
    <w:uiPriority w:val="99"/>
    <w:rsid w:val="009313F5"/>
    <w:pPr>
      <w:spacing w:after="240"/>
    </w:pPr>
  </w:style>
  <w:style w:type="table" w:styleId="af4">
    <w:name w:val="Table Grid"/>
    <w:basedOn w:val="a1"/>
    <w:rsid w:val="00427A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Обычный + полужирный"/>
    <w:aliases w:val="Черный"/>
    <w:basedOn w:val="a"/>
    <w:rsid w:val="00294ED8"/>
    <w:pPr>
      <w:widowControl w:val="0"/>
      <w:autoSpaceDE w:val="0"/>
      <w:autoSpaceDN w:val="0"/>
      <w:adjustRightInd w:val="0"/>
    </w:pPr>
    <w:rPr>
      <w:sz w:val="20"/>
      <w:szCs w:val="20"/>
    </w:rPr>
  </w:style>
  <w:style w:type="character" w:customStyle="1" w:styleId="undertext">
    <w:name w:val="undertext"/>
    <w:basedOn w:val="a0"/>
    <w:rsid w:val="009113CF"/>
  </w:style>
  <w:style w:type="character" w:customStyle="1" w:styleId="glava">
    <w:name w:val="glava"/>
    <w:basedOn w:val="a0"/>
    <w:rsid w:val="002F4E3F"/>
  </w:style>
  <w:style w:type="character" w:styleId="af6">
    <w:name w:val="Strong"/>
    <w:basedOn w:val="a0"/>
    <w:uiPriority w:val="22"/>
    <w:qFormat/>
    <w:rsid w:val="00720F10"/>
    <w:rPr>
      <w:b/>
      <w:bCs/>
    </w:rPr>
  </w:style>
  <w:style w:type="character" w:customStyle="1" w:styleId="apple-converted-space">
    <w:name w:val="apple-converted-space"/>
    <w:basedOn w:val="a0"/>
    <w:rsid w:val="00720F10"/>
  </w:style>
  <w:style w:type="character" w:customStyle="1" w:styleId="tooltip">
    <w:name w:val="tooltip"/>
    <w:basedOn w:val="a0"/>
    <w:rsid w:val="00720F10"/>
  </w:style>
  <w:style w:type="paragraph" w:styleId="af7">
    <w:name w:val="header"/>
    <w:basedOn w:val="a"/>
    <w:link w:val="af8"/>
    <w:uiPriority w:val="99"/>
    <w:unhideWhenUsed/>
    <w:rsid w:val="00CC1614"/>
    <w:pPr>
      <w:tabs>
        <w:tab w:val="center" w:pos="4677"/>
        <w:tab w:val="right" w:pos="9355"/>
      </w:tabs>
    </w:pPr>
  </w:style>
  <w:style w:type="character" w:customStyle="1" w:styleId="af8">
    <w:name w:val="Верхний колонтитул Знак"/>
    <w:basedOn w:val="a0"/>
    <w:link w:val="af7"/>
    <w:uiPriority w:val="99"/>
    <w:rsid w:val="00CC1614"/>
    <w:rPr>
      <w:rFonts w:ascii="Times New Roman" w:eastAsia="Times New Roman" w:hAnsi="Times New Roman" w:cs="Times New Roman"/>
      <w:sz w:val="24"/>
      <w:szCs w:val="24"/>
      <w:lang w:eastAsia="ru-RU"/>
    </w:rPr>
  </w:style>
  <w:style w:type="paragraph" w:styleId="af9">
    <w:name w:val="footer"/>
    <w:basedOn w:val="a"/>
    <w:link w:val="afa"/>
    <w:uiPriority w:val="99"/>
    <w:unhideWhenUsed/>
    <w:rsid w:val="00CC1614"/>
    <w:pPr>
      <w:tabs>
        <w:tab w:val="center" w:pos="4677"/>
        <w:tab w:val="right" w:pos="9355"/>
      </w:tabs>
    </w:pPr>
  </w:style>
  <w:style w:type="character" w:customStyle="1" w:styleId="afa">
    <w:name w:val="Нижний колонтитул Знак"/>
    <w:basedOn w:val="a0"/>
    <w:link w:val="af9"/>
    <w:uiPriority w:val="99"/>
    <w:rsid w:val="00CC1614"/>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78E9"/>
    <w:pPr>
      <w:spacing w:after="0" w:line="240" w:lineRule="auto"/>
    </w:pPr>
    <w:rPr>
      <w:rFonts w:ascii="Times New Roman" w:eastAsia="Times New Roman" w:hAnsi="Times New Roman" w:cs="Times New Roman"/>
      <w:sz w:val="24"/>
      <w:szCs w:val="24"/>
      <w:lang w:eastAsia="ru-RU"/>
    </w:rPr>
  </w:style>
  <w:style w:type="paragraph" w:styleId="2">
    <w:name w:val="heading 2"/>
    <w:aliases w:val="2,Заголовок 2 Знак1,2 Знак,H2,h2,Б2,RTC,iz2,H2 Знак,Заголовок 21,Numbered text 3,HD2,heading 2,Heading 2 Hidden,Раздел Знак,Level 2 Topic Heading,H21,Major,CHS,H2-Heading 2,l2,Header2,22,heading2,list2"/>
    <w:basedOn w:val="a"/>
    <w:next w:val="a"/>
    <w:link w:val="20"/>
    <w:qFormat/>
    <w:rsid w:val="002C78E9"/>
    <w:pPr>
      <w:keepNext/>
      <w:outlineLvl w:val="1"/>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2 Знак1,Заголовок 2 Знак1 Знак,2 Знак Знак,H2 Знак1,h2 Знак,Б2 Знак,RTC Знак,iz2 Знак,H2 Знак Знак,Заголовок 21 Знак,Numbered text 3 Знак,HD2 Знак,heading 2 Знак,Heading 2 Hidden Знак,Раздел Знак Знак,Level 2 Topic Heading Знак,H21 Знак"/>
    <w:basedOn w:val="a0"/>
    <w:link w:val="2"/>
    <w:rsid w:val="002C78E9"/>
    <w:rPr>
      <w:rFonts w:ascii="Times New Roman" w:eastAsia="Times New Roman" w:hAnsi="Times New Roman" w:cs="Times New Roman"/>
      <w:b/>
      <w:bCs/>
      <w:sz w:val="24"/>
      <w:szCs w:val="24"/>
      <w:lang w:eastAsia="ru-RU"/>
    </w:rPr>
  </w:style>
  <w:style w:type="paragraph" w:styleId="a3">
    <w:name w:val="Body Text"/>
    <w:basedOn w:val="a"/>
    <w:link w:val="a4"/>
    <w:rsid w:val="002C78E9"/>
    <w:pPr>
      <w:jc w:val="both"/>
    </w:pPr>
    <w:rPr>
      <w:color w:val="000000"/>
      <w:sz w:val="20"/>
      <w:szCs w:val="26"/>
    </w:rPr>
  </w:style>
  <w:style w:type="character" w:customStyle="1" w:styleId="a4">
    <w:name w:val="Основной текст Знак"/>
    <w:basedOn w:val="a0"/>
    <w:link w:val="a3"/>
    <w:rsid w:val="002C78E9"/>
    <w:rPr>
      <w:rFonts w:ascii="Times New Roman" w:eastAsia="Times New Roman" w:hAnsi="Times New Roman" w:cs="Times New Roman"/>
      <w:color w:val="000000"/>
      <w:sz w:val="20"/>
      <w:szCs w:val="26"/>
      <w:lang w:eastAsia="ru-RU"/>
    </w:rPr>
  </w:style>
  <w:style w:type="paragraph" w:styleId="3">
    <w:name w:val="Body Text Indent 3"/>
    <w:basedOn w:val="a"/>
    <w:link w:val="30"/>
    <w:rsid w:val="002C78E9"/>
    <w:pPr>
      <w:spacing w:after="120"/>
      <w:ind w:left="283"/>
    </w:pPr>
    <w:rPr>
      <w:sz w:val="16"/>
      <w:szCs w:val="16"/>
    </w:rPr>
  </w:style>
  <w:style w:type="character" w:customStyle="1" w:styleId="30">
    <w:name w:val="Основной текст с отступом 3 Знак"/>
    <w:basedOn w:val="a0"/>
    <w:link w:val="3"/>
    <w:rsid w:val="002C78E9"/>
    <w:rPr>
      <w:rFonts w:ascii="Times New Roman" w:eastAsia="Times New Roman" w:hAnsi="Times New Roman" w:cs="Times New Roman"/>
      <w:sz w:val="16"/>
      <w:szCs w:val="16"/>
      <w:lang w:eastAsia="ru-RU"/>
    </w:rPr>
  </w:style>
  <w:style w:type="paragraph" w:styleId="a5">
    <w:name w:val="Block Text"/>
    <w:basedOn w:val="a"/>
    <w:rsid w:val="002C78E9"/>
    <w:pPr>
      <w:widowControl w:val="0"/>
      <w:autoSpaceDE w:val="0"/>
      <w:autoSpaceDN w:val="0"/>
      <w:adjustRightInd w:val="0"/>
      <w:ind w:left="-108" w:right="-108"/>
      <w:jc w:val="center"/>
    </w:pPr>
    <w:rPr>
      <w:sz w:val="20"/>
      <w:szCs w:val="20"/>
    </w:rPr>
  </w:style>
  <w:style w:type="paragraph" w:styleId="a6">
    <w:name w:val="Title"/>
    <w:basedOn w:val="a"/>
    <w:link w:val="a7"/>
    <w:qFormat/>
    <w:rsid w:val="002C78E9"/>
    <w:pPr>
      <w:autoSpaceDE w:val="0"/>
      <w:autoSpaceDN w:val="0"/>
      <w:jc w:val="center"/>
    </w:pPr>
    <w:rPr>
      <w:b/>
      <w:bCs/>
      <w:sz w:val="20"/>
    </w:rPr>
  </w:style>
  <w:style w:type="character" w:customStyle="1" w:styleId="a7">
    <w:name w:val="Название Знак"/>
    <w:basedOn w:val="a0"/>
    <w:link w:val="a6"/>
    <w:rsid w:val="002C78E9"/>
    <w:rPr>
      <w:rFonts w:ascii="Times New Roman" w:eastAsia="Times New Roman" w:hAnsi="Times New Roman" w:cs="Times New Roman"/>
      <w:b/>
      <w:bCs/>
      <w:sz w:val="20"/>
      <w:szCs w:val="24"/>
      <w:lang w:eastAsia="ru-RU"/>
    </w:rPr>
  </w:style>
  <w:style w:type="paragraph" w:styleId="a8">
    <w:name w:val="List Paragraph"/>
    <w:basedOn w:val="a"/>
    <w:uiPriority w:val="34"/>
    <w:qFormat/>
    <w:rsid w:val="002C78E9"/>
    <w:pPr>
      <w:ind w:left="720"/>
      <w:contextualSpacing/>
    </w:pPr>
  </w:style>
  <w:style w:type="paragraph" w:styleId="a9">
    <w:name w:val="footnote text"/>
    <w:basedOn w:val="a"/>
    <w:link w:val="aa"/>
    <w:unhideWhenUsed/>
    <w:rsid w:val="00070A4C"/>
    <w:rPr>
      <w:rFonts w:ascii="Calibri" w:eastAsia="Calibri" w:hAnsi="Calibri"/>
      <w:sz w:val="20"/>
      <w:szCs w:val="20"/>
      <w:lang w:eastAsia="en-US"/>
    </w:rPr>
  </w:style>
  <w:style w:type="character" w:customStyle="1" w:styleId="aa">
    <w:name w:val="Текст сноски Знак"/>
    <w:basedOn w:val="a0"/>
    <w:link w:val="a9"/>
    <w:rsid w:val="00070A4C"/>
    <w:rPr>
      <w:rFonts w:ascii="Calibri" w:eastAsia="Calibri" w:hAnsi="Calibri" w:cs="Times New Roman"/>
      <w:sz w:val="20"/>
      <w:szCs w:val="20"/>
    </w:rPr>
  </w:style>
  <w:style w:type="character" w:styleId="ab">
    <w:name w:val="footnote reference"/>
    <w:uiPriority w:val="99"/>
    <w:unhideWhenUsed/>
    <w:rsid w:val="00070A4C"/>
    <w:rPr>
      <w:vertAlign w:val="superscript"/>
    </w:rPr>
  </w:style>
  <w:style w:type="character" w:styleId="ac">
    <w:name w:val="annotation reference"/>
    <w:basedOn w:val="a0"/>
    <w:uiPriority w:val="99"/>
    <w:semiHidden/>
    <w:unhideWhenUsed/>
    <w:rsid w:val="002600C3"/>
    <w:rPr>
      <w:sz w:val="16"/>
      <w:szCs w:val="16"/>
    </w:rPr>
  </w:style>
  <w:style w:type="paragraph" w:styleId="ad">
    <w:name w:val="annotation text"/>
    <w:basedOn w:val="a"/>
    <w:link w:val="ae"/>
    <w:uiPriority w:val="99"/>
    <w:semiHidden/>
    <w:unhideWhenUsed/>
    <w:rsid w:val="002600C3"/>
    <w:rPr>
      <w:sz w:val="20"/>
      <w:szCs w:val="20"/>
    </w:rPr>
  </w:style>
  <w:style w:type="character" w:customStyle="1" w:styleId="ae">
    <w:name w:val="Текст примечания Знак"/>
    <w:basedOn w:val="a0"/>
    <w:link w:val="ad"/>
    <w:uiPriority w:val="99"/>
    <w:semiHidden/>
    <w:rsid w:val="002600C3"/>
    <w:rPr>
      <w:rFonts w:ascii="Times New Roman" w:eastAsia="Times New Roman" w:hAnsi="Times New Roman" w:cs="Times New Roman"/>
      <w:sz w:val="20"/>
      <w:szCs w:val="20"/>
      <w:lang w:eastAsia="ru-RU"/>
    </w:rPr>
  </w:style>
  <w:style w:type="paragraph" w:styleId="af">
    <w:name w:val="annotation subject"/>
    <w:basedOn w:val="ad"/>
    <w:next w:val="ad"/>
    <w:link w:val="af0"/>
    <w:uiPriority w:val="99"/>
    <w:semiHidden/>
    <w:unhideWhenUsed/>
    <w:rsid w:val="002600C3"/>
    <w:rPr>
      <w:b/>
      <w:bCs/>
    </w:rPr>
  </w:style>
  <w:style w:type="character" w:customStyle="1" w:styleId="af0">
    <w:name w:val="Тема примечания Знак"/>
    <w:basedOn w:val="ae"/>
    <w:link w:val="af"/>
    <w:uiPriority w:val="99"/>
    <w:semiHidden/>
    <w:rsid w:val="002600C3"/>
    <w:rPr>
      <w:rFonts w:ascii="Times New Roman" w:eastAsia="Times New Roman" w:hAnsi="Times New Roman" w:cs="Times New Roman"/>
      <w:b/>
      <w:bCs/>
      <w:sz w:val="20"/>
      <w:szCs w:val="20"/>
      <w:lang w:eastAsia="ru-RU"/>
    </w:rPr>
  </w:style>
  <w:style w:type="paragraph" w:styleId="af1">
    <w:name w:val="Balloon Text"/>
    <w:basedOn w:val="a"/>
    <w:link w:val="af2"/>
    <w:uiPriority w:val="99"/>
    <w:semiHidden/>
    <w:unhideWhenUsed/>
    <w:rsid w:val="002600C3"/>
    <w:rPr>
      <w:rFonts w:ascii="Tahoma" w:hAnsi="Tahoma" w:cs="Tahoma"/>
      <w:sz w:val="16"/>
      <w:szCs w:val="16"/>
    </w:rPr>
  </w:style>
  <w:style w:type="character" w:customStyle="1" w:styleId="af2">
    <w:name w:val="Текст выноски Знак"/>
    <w:basedOn w:val="a0"/>
    <w:link w:val="af1"/>
    <w:uiPriority w:val="99"/>
    <w:semiHidden/>
    <w:rsid w:val="002600C3"/>
    <w:rPr>
      <w:rFonts w:ascii="Tahoma" w:eastAsia="Times New Roman" w:hAnsi="Tahoma" w:cs="Tahoma"/>
      <w:sz w:val="16"/>
      <w:szCs w:val="16"/>
      <w:lang w:eastAsia="ru-RU"/>
    </w:rPr>
  </w:style>
  <w:style w:type="paragraph" w:customStyle="1" w:styleId="CharChar">
    <w:name w:val="Char Char"/>
    <w:basedOn w:val="a"/>
    <w:rsid w:val="00E957EA"/>
    <w:pPr>
      <w:spacing w:after="160" w:line="240" w:lineRule="exact"/>
    </w:pPr>
    <w:rPr>
      <w:rFonts w:ascii="Verdana" w:hAnsi="Verdana"/>
      <w:sz w:val="20"/>
      <w:szCs w:val="20"/>
      <w:lang w:val="en-US" w:eastAsia="en-US"/>
    </w:rPr>
  </w:style>
  <w:style w:type="character" w:styleId="af3">
    <w:name w:val="Hyperlink"/>
    <w:uiPriority w:val="99"/>
    <w:rsid w:val="00CA155A"/>
    <w:rPr>
      <w:color w:val="0000FF"/>
      <w:u w:val="single"/>
    </w:rPr>
  </w:style>
  <w:style w:type="paragraph" w:customStyle="1" w:styleId="Text">
    <w:name w:val="Text"/>
    <w:basedOn w:val="a"/>
    <w:uiPriority w:val="99"/>
    <w:rsid w:val="009313F5"/>
    <w:pPr>
      <w:spacing w:after="240"/>
    </w:pPr>
    <w:rPr>
      <w:szCs w:val="20"/>
      <w:lang w:val="en-US" w:eastAsia="en-US"/>
    </w:rPr>
  </w:style>
  <w:style w:type="paragraph" w:customStyle="1" w:styleId="text0">
    <w:name w:val="text"/>
    <w:basedOn w:val="a"/>
    <w:uiPriority w:val="99"/>
    <w:rsid w:val="009313F5"/>
    <w:pPr>
      <w:spacing w:after="240"/>
    </w:pPr>
  </w:style>
  <w:style w:type="table" w:styleId="af4">
    <w:name w:val="Table Grid"/>
    <w:basedOn w:val="a1"/>
    <w:rsid w:val="00427A3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Обычный + полужирный"/>
    <w:aliases w:val="Черный"/>
    <w:basedOn w:val="a"/>
    <w:rsid w:val="00294ED8"/>
    <w:pPr>
      <w:widowControl w:val="0"/>
      <w:autoSpaceDE w:val="0"/>
      <w:autoSpaceDN w:val="0"/>
      <w:adjustRightInd w:val="0"/>
    </w:pPr>
    <w:rPr>
      <w:sz w:val="20"/>
      <w:szCs w:val="20"/>
    </w:rPr>
  </w:style>
  <w:style w:type="character" w:customStyle="1" w:styleId="undertext">
    <w:name w:val="undertext"/>
    <w:basedOn w:val="a0"/>
    <w:rsid w:val="009113CF"/>
  </w:style>
  <w:style w:type="character" w:customStyle="1" w:styleId="glava">
    <w:name w:val="glava"/>
    <w:basedOn w:val="a0"/>
    <w:rsid w:val="002F4E3F"/>
  </w:style>
  <w:style w:type="character" w:styleId="af6">
    <w:name w:val="Strong"/>
    <w:basedOn w:val="a0"/>
    <w:uiPriority w:val="22"/>
    <w:qFormat/>
    <w:rsid w:val="00720F10"/>
    <w:rPr>
      <w:b/>
      <w:bCs/>
    </w:rPr>
  </w:style>
  <w:style w:type="character" w:customStyle="1" w:styleId="apple-converted-space">
    <w:name w:val="apple-converted-space"/>
    <w:basedOn w:val="a0"/>
    <w:rsid w:val="00720F10"/>
  </w:style>
  <w:style w:type="character" w:customStyle="1" w:styleId="tooltip">
    <w:name w:val="tooltip"/>
    <w:basedOn w:val="a0"/>
    <w:rsid w:val="00720F10"/>
  </w:style>
  <w:style w:type="paragraph" w:styleId="af7">
    <w:name w:val="header"/>
    <w:basedOn w:val="a"/>
    <w:link w:val="af8"/>
    <w:uiPriority w:val="99"/>
    <w:unhideWhenUsed/>
    <w:rsid w:val="00CC1614"/>
    <w:pPr>
      <w:tabs>
        <w:tab w:val="center" w:pos="4677"/>
        <w:tab w:val="right" w:pos="9355"/>
      </w:tabs>
    </w:pPr>
  </w:style>
  <w:style w:type="character" w:customStyle="1" w:styleId="af8">
    <w:name w:val="Верхний колонтитул Знак"/>
    <w:basedOn w:val="a0"/>
    <w:link w:val="af7"/>
    <w:uiPriority w:val="99"/>
    <w:rsid w:val="00CC1614"/>
    <w:rPr>
      <w:rFonts w:ascii="Times New Roman" w:eastAsia="Times New Roman" w:hAnsi="Times New Roman" w:cs="Times New Roman"/>
      <w:sz w:val="24"/>
      <w:szCs w:val="24"/>
      <w:lang w:eastAsia="ru-RU"/>
    </w:rPr>
  </w:style>
  <w:style w:type="paragraph" w:styleId="af9">
    <w:name w:val="footer"/>
    <w:basedOn w:val="a"/>
    <w:link w:val="afa"/>
    <w:uiPriority w:val="99"/>
    <w:unhideWhenUsed/>
    <w:rsid w:val="00CC1614"/>
    <w:pPr>
      <w:tabs>
        <w:tab w:val="center" w:pos="4677"/>
        <w:tab w:val="right" w:pos="9355"/>
      </w:tabs>
    </w:pPr>
  </w:style>
  <w:style w:type="character" w:customStyle="1" w:styleId="afa">
    <w:name w:val="Нижний колонтитул Знак"/>
    <w:basedOn w:val="a0"/>
    <w:link w:val="af9"/>
    <w:uiPriority w:val="99"/>
    <w:rsid w:val="00CC1614"/>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167142">
      <w:bodyDiv w:val="1"/>
      <w:marLeft w:val="0"/>
      <w:marRight w:val="0"/>
      <w:marTop w:val="0"/>
      <w:marBottom w:val="0"/>
      <w:divBdr>
        <w:top w:val="none" w:sz="0" w:space="0" w:color="auto"/>
        <w:left w:val="none" w:sz="0" w:space="0" w:color="auto"/>
        <w:bottom w:val="none" w:sz="0" w:space="0" w:color="auto"/>
        <w:right w:val="none" w:sz="0" w:space="0" w:color="auto"/>
      </w:divBdr>
    </w:div>
    <w:div w:id="192380374">
      <w:bodyDiv w:val="1"/>
      <w:marLeft w:val="0"/>
      <w:marRight w:val="0"/>
      <w:marTop w:val="0"/>
      <w:marBottom w:val="0"/>
      <w:divBdr>
        <w:top w:val="none" w:sz="0" w:space="0" w:color="auto"/>
        <w:left w:val="none" w:sz="0" w:space="0" w:color="auto"/>
        <w:bottom w:val="none" w:sz="0" w:space="0" w:color="auto"/>
        <w:right w:val="none" w:sz="0" w:space="0" w:color="auto"/>
      </w:divBdr>
    </w:div>
    <w:div w:id="297883140">
      <w:bodyDiv w:val="1"/>
      <w:marLeft w:val="0"/>
      <w:marRight w:val="0"/>
      <w:marTop w:val="0"/>
      <w:marBottom w:val="0"/>
      <w:divBdr>
        <w:top w:val="none" w:sz="0" w:space="0" w:color="auto"/>
        <w:left w:val="none" w:sz="0" w:space="0" w:color="auto"/>
        <w:bottom w:val="none" w:sz="0" w:space="0" w:color="auto"/>
        <w:right w:val="none" w:sz="0" w:space="0" w:color="auto"/>
      </w:divBdr>
    </w:div>
    <w:div w:id="550507565">
      <w:bodyDiv w:val="1"/>
      <w:marLeft w:val="0"/>
      <w:marRight w:val="0"/>
      <w:marTop w:val="0"/>
      <w:marBottom w:val="0"/>
      <w:divBdr>
        <w:top w:val="none" w:sz="0" w:space="0" w:color="auto"/>
        <w:left w:val="none" w:sz="0" w:space="0" w:color="auto"/>
        <w:bottom w:val="none" w:sz="0" w:space="0" w:color="auto"/>
        <w:right w:val="none" w:sz="0" w:space="0" w:color="auto"/>
      </w:divBdr>
    </w:div>
    <w:div w:id="725690930">
      <w:bodyDiv w:val="1"/>
      <w:marLeft w:val="0"/>
      <w:marRight w:val="0"/>
      <w:marTop w:val="0"/>
      <w:marBottom w:val="0"/>
      <w:divBdr>
        <w:top w:val="none" w:sz="0" w:space="0" w:color="auto"/>
        <w:left w:val="none" w:sz="0" w:space="0" w:color="auto"/>
        <w:bottom w:val="none" w:sz="0" w:space="0" w:color="auto"/>
        <w:right w:val="none" w:sz="0" w:space="0" w:color="auto"/>
      </w:divBdr>
    </w:div>
    <w:div w:id="747385683">
      <w:bodyDiv w:val="1"/>
      <w:marLeft w:val="0"/>
      <w:marRight w:val="0"/>
      <w:marTop w:val="0"/>
      <w:marBottom w:val="0"/>
      <w:divBdr>
        <w:top w:val="none" w:sz="0" w:space="0" w:color="auto"/>
        <w:left w:val="none" w:sz="0" w:space="0" w:color="auto"/>
        <w:bottom w:val="none" w:sz="0" w:space="0" w:color="auto"/>
        <w:right w:val="none" w:sz="0" w:space="0" w:color="auto"/>
      </w:divBdr>
    </w:div>
    <w:div w:id="810710743">
      <w:bodyDiv w:val="1"/>
      <w:marLeft w:val="0"/>
      <w:marRight w:val="0"/>
      <w:marTop w:val="0"/>
      <w:marBottom w:val="0"/>
      <w:divBdr>
        <w:top w:val="none" w:sz="0" w:space="0" w:color="auto"/>
        <w:left w:val="none" w:sz="0" w:space="0" w:color="auto"/>
        <w:bottom w:val="none" w:sz="0" w:space="0" w:color="auto"/>
        <w:right w:val="none" w:sz="0" w:space="0" w:color="auto"/>
      </w:divBdr>
    </w:div>
    <w:div w:id="1067722198">
      <w:bodyDiv w:val="1"/>
      <w:marLeft w:val="0"/>
      <w:marRight w:val="0"/>
      <w:marTop w:val="0"/>
      <w:marBottom w:val="0"/>
      <w:divBdr>
        <w:top w:val="none" w:sz="0" w:space="0" w:color="auto"/>
        <w:left w:val="none" w:sz="0" w:space="0" w:color="auto"/>
        <w:bottom w:val="none" w:sz="0" w:space="0" w:color="auto"/>
        <w:right w:val="none" w:sz="0" w:space="0" w:color="auto"/>
      </w:divBdr>
    </w:div>
    <w:div w:id="1102335416">
      <w:bodyDiv w:val="1"/>
      <w:marLeft w:val="0"/>
      <w:marRight w:val="0"/>
      <w:marTop w:val="0"/>
      <w:marBottom w:val="0"/>
      <w:divBdr>
        <w:top w:val="none" w:sz="0" w:space="0" w:color="auto"/>
        <w:left w:val="none" w:sz="0" w:space="0" w:color="auto"/>
        <w:bottom w:val="none" w:sz="0" w:space="0" w:color="auto"/>
        <w:right w:val="none" w:sz="0" w:space="0" w:color="auto"/>
      </w:divBdr>
    </w:div>
    <w:div w:id="1667980969">
      <w:bodyDiv w:val="1"/>
      <w:marLeft w:val="0"/>
      <w:marRight w:val="0"/>
      <w:marTop w:val="0"/>
      <w:marBottom w:val="0"/>
      <w:divBdr>
        <w:top w:val="none" w:sz="0" w:space="0" w:color="auto"/>
        <w:left w:val="none" w:sz="0" w:space="0" w:color="auto"/>
        <w:bottom w:val="none" w:sz="0" w:space="0" w:color="auto"/>
        <w:right w:val="none" w:sz="0" w:space="0" w:color="auto"/>
      </w:divBdr>
    </w:div>
    <w:div w:id="1998990433">
      <w:bodyDiv w:val="1"/>
      <w:marLeft w:val="0"/>
      <w:marRight w:val="0"/>
      <w:marTop w:val="0"/>
      <w:marBottom w:val="0"/>
      <w:divBdr>
        <w:top w:val="none" w:sz="0" w:space="0" w:color="auto"/>
        <w:left w:val="none" w:sz="0" w:space="0" w:color="auto"/>
        <w:bottom w:val="none" w:sz="0" w:space="0" w:color="auto"/>
        <w:right w:val="none" w:sz="0" w:space="0" w:color="auto"/>
      </w:divBdr>
    </w:div>
    <w:div w:id="2105758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consultantplus://offline/ref=79440D5123ABA6A25F43346AB59DBAAC7032C8E1556DA64FAED62E167F76889C2B7C475C32EFC59BJ8rDH" TargetMode="External"/><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94D5CE8889791A29DE57299515463A9D6135D2287D929C803E6F853513x2A2P" TargetMode="External"/><Relationship Id="rId5" Type="http://schemas.openxmlformats.org/officeDocument/2006/relationships/settings" Target="settings.xml"/><Relationship Id="rId15" Type="http://schemas.openxmlformats.org/officeDocument/2006/relationships/image" Target="media/image2.png"/><Relationship Id="rId10" Type="http://schemas.openxmlformats.org/officeDocument/2006/relationships/hyperlink" Target="consultantplus://offline/ref=94D5CE8889791A29DE57299515463A9D6134D8237B999C803E6F853513x2A2P"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mailto:Mto7@drsk.ru" TargetMode="External"/><Relationship Id="rId1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B0E745-6E5F-49A5-A056-E8456EA45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4906</Words>
  <Characters>27967</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JSC DRSK</Company>
  <LinksUpToDate>false</LinksUpToDate>
  <CharactersWithSpaces>32808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Горева Виктория Сергеевна</dc:creator>
  <cp:lastModifiedBy>Хахулина Виктория Сергеевна</cp:lastModifiedBy>
  <cp:revision>2</cp:revision>
  <cp:lastPrinted>2018-07-20T02:08:00Z</cp:lastPrinted>
  <dcterms:created xsi:type="dcterms:W3CDTF">2019-10-15T07:44:00Z</dcterms:created>
  <dcterms:modified xsi:type="dcterms:W3CDTF">2019-10-15T07:44:00Z</dcterms:modified>
</cp:coreProperties>
</file>